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CE5D" w14:textId="77777777" w:rsidR="001D19F8" w:rsidRDefault="001D19F8" w:rsidP="00FB5C92">
      <w:pPr>
        <w:pStyle w:val="Brdtekst"/>
        <w:rPr>
          <w:rFonts w:asciiTheme="minorHAnsi" w:hAnsiTheme="minorHAnsi"/>
          <w:b/>
        </w:rPr>
      </w:pPr>
    </w:p>
    <w:p w14:paraId="3B76AACB" w14:textId="2F2E7470" w:rsidR="00FB5C92" w:rsidRDefault="00FB5C92" w:rsidP="00363941">
      <w:pPr>
        <w:pStyle w:val="Brdtekst"/>
        <w:jc w:val="center"/>
        <w:rPr>
          <w:rFonts w:asciiTheme="minorHAnsi" w:hAnsiTheme="minorHAnsi"/>
          <w:b/>
        </w:rPr>
      </w:pPr>
      <w:r w:rsidRPr="008E2D43">
        <w:rPr>
          <w:rFonts w:asciiTheme="minorHAnsi" w:hAnsiTheme="minorHAnsi"/>
          <w:b/>
        </w:rPr>
        <w:t xml:space="preserve">SAMARBEIDSAVTALE mellom </w:t>
      </w:r>
      <w:r w:rsidR="005C31B7">
        <w:rPr>
          <w:rFonts w:asciiTheme="minorHAnsi" w:hAnsiTheme="minorHAnsi"/>
          <w:b/>
        </w:rPr>
        <w:t xml:space="preserve">de </w:t>
      </w:r>
      <w:r w:rsidR="00741CA7">
        <w:rPr>
          <w:rFonts w:asciiTheme="minorHAnsi" w:hAnsiTheme="minorHAnsi"/>
          <w:b/>
        </w:rPr>
        <w:t xml:space="preserve">deltakende </w:t>
      </w:r>
      <w:r w:rsidRPr="008E2D43">
        <w:rPr>
          <w:rFonts w:asciiTheme="minorHAnsi" w:hAnsiTheme="minorHAnsi"/>
          <w:b/>
        </w:rPr>
        <w:t>institusjoner</w:t>
      </w:r>
      <w:r w:rsidR="00363941">
        <w:rPr>
          <w:rFonts w:asciiTheme="minorHAnsi" w:hAnsiTheme="minorHAnsi"/>
          <w:b/>
        </w:rPr>
        <w:t xml:space="preserve"> i prosjekter finansiert </w:t>
      </w:r>
      <w:r w:rsidR="0004393B">
        <w:rPr>
          <w:rFonts w:asciiTheme="minorHAnsi" w:hAnsiTheme="minorHAnsi"/>
          <w:b/>
        </w:rPr>
        <w:t>av</w:t>
      </w:r>
    </w:p>
    <w:p w14:paraId="3C5D11B7" w14:textId="77777777" w:rsidR="00363941" w:rsidRDefault="00363941" w:rsidP="00363941">
      <w:pPr>
        <w:pStyle w:val="Brdtekst"/>
        <w:jc w:val="center"/>
        <w:rPr>
          <w:rFonts w:asciiTheme="minorHAnsi" w:hAnsiTheme="minorHAnsi"/>
          <w:b/>
        </w:rPr>
      </w:pPr>
    </w:p>
    <w:p w14:paraId="722E77F3" w14:textId="1B2C0EDA" w:rsidR="00FB5C92" w:rsidRPr="008E2D43" w:rsidRDefault="00363941" w:rsidP="00363941">
      <w:pPr>
        <w:pStyle w:val="Brdtek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for klinisk be</w:t>
      </w:r>
      <w:r w:rsidR="0004393B">
        <w:rPr>
          <w:rFonts w:asciiTheme="minorHAnsi" w:hAnsiTheme="minorHAnsi"/>
          <w:b/>
        </w:rPr>
        <w:t xml:space="preserve">handlingsforskning </w:t>
      </w:r>
    </w:p>
    <w:p w14:paraId="597D6455" w14:textId="77777777" w:rsidR="00363941" w:rsidRDefault="00363941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52830F87" w14:textId="3A6D847D" w:rsidR="00FB5C92" w:rsidRDefault="0081081C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for klinisk behandlingsforskning (KLINBEFORSK) har tildelt f</w:t>
      </w:r>
      <w:r w:rsidR="0004393B">
        <w:rPr>
          <w:rFonts w:asciiTheme="minorHAnsi" w:hAnsiTheme="minorHAnsi"/>
          <w:sz w:val="22"/>
          <w:szCs w:val="22"/>
        </w:rPr>
        <w:t>orsknings</w:t>
      </w:r>
      <w:r>
        <w:rPr>
          <w:rFonts w:asciiTheme="minorHAnsi" w:hAnsiTheme="minorHAnsi"/>
          <w:sz w:val="22"/>
          <w:szCs w:val="22"/>
        </w:rPr>
        <w:t xml:space="preserve">midler til </w:t>
      </w:r>
      <w:r w:rsidR="0004393B">
        <w:rPr>
          <w:rFonts w:asciiTheme="minorHAnsi" w:hAnsiTheme="minorHAnsi"/>
          <w:sz w:val="22"/>
          <w:szCs w:val="22"/>
        </w:rPr>
        <w:t xml:space="preserve">prosjektet </w:t>
      </w:r>
      <w:r w:rsidR="0004393B" w:rsidRPr="008E2D43">
        <w:rPr>
          <w:rFonts w:asciiTheme="minorHAnsi" w:hAnsiTheme="minorHAnsi"/>
          <w:sz w:val="22"/>
          <w:szCs w:val="22"/>
        </w:rPr>
        <w:t>[</w:t>
      </w:r>
      <w:r w:rsidR="0004393B" w:rsidRPr="008E2D43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tittel</w:t>
      </w:r>
      <w:r w:rsidR="0004393B" w:rsidRPr="008E2D43">
        <w:rPr>
          <w:rFonts w:asciiTheme="minorHAnsi" w:hAnsiTheme="minorHAnsi"/>
          <w:sz w:val="22"/>
          <w:szCs w:val="22"/>
        </w:rPr>
        <w:t>]</w:t>
      </w:r>
      <w:r w:rsidR="0004393B">
        <w:rPr>
          <w:rFonts w:asciiTheme="minorHAnsi" w:hAnsiTheme="minorHAnsi"/>
          <w:sz w:val="22"/>
          <w:szCs w:val="22"/>
        </w:rPr>
        <w:t>.</w:t>
      </w:r>
      <w:r w:rsidR="001D19F8">
        <w:rPr>
          <w:rFonts w:asciiTheme="minorHAnsi" w:hAnsiTheme="minorHAnsi"/>
          <w:sz w:val="22"/>
          <w:szCs w:val="22"/>
        </w:rPr>
        <w:t xml:space="preserve"> </w:t>
      </w:r>
      <w:r w:rsidR="00FB5C92" w:rsidRPr="008E2D43">
        <w:rPr>
          <w:rFonts w:asciiTheme="minorHAnsi" w:hAnsiTheme="minorHAnsi"/>
          <w:sz w:val="22"/>
          <w:szCs w:val="22"/>
        </w:rPr>
        <w:t xml:space="preserve">Det skal med dette inngås </w:t>
      </w:r>
      <w:r w:rsidR="006E5722">
        <w:rPr>
          <w:rFonts w:asciiTheme="minorHAnsi" w:hAnsiTheme="minorHAnsi"/>
          <w:sz w:val="22"/>
          <w:szCs w:val="22"/>
        </w:rPr>
        <w:t xml:space="preserve">en </w:t>
      </w:r>
      <w:r w:rsidR="00FB5C92" w:rsidRPr="008E2D43">
        <w:rPr>
          <w:rFonts w:asciiTheme="minorHAnsi" w:hAnsiTheme="minorHAnsi"/>
          <w:sz w:val="22"/>
          <w:szCs w:val="22"/>
        </w:rPr>
        <w:t>samarbeidsavtale mellom</w:t>
      </w:r>
      <w:r w:rsidR="005C31B7">
        <w:rPr>
          <w:rFonts w:asciiTheme="minorHAnsi" w:hAnsiTheme="minorHAnsi"/>
          <w:sz w:val="22"/>
          <w:szCs w:val="22"/>
        </w:rPr>
        <w:t xml:space="preserve"> de nasjonale partene</w:t>
      </w:r>
      <w:r>
        <w:rPr>
          <w:rFonts w:asciiTheme="minorHAnsi" w:hAnsiTheme="minorHAnsi"/>
          <w:sz w:val="22"/>
          <w:szCs w:val="22"/>
        </w:rPr>
        <w:t xml:space="preserve"> i prosjektet</w:t>
      </w:r>
      <w:r w:rsidR="005C31B7">
        <w:rPr>
          <w:rFonts w:asciiTheme="minorHAnsi" w:hAnsiTheme="minorHAnsi"/>
          <w:sz w:val="22"/>
          <w:szCs w:val="22"/>
        </w:rPr>
        <w:t>:</w:t>
      </w:r>
      <w:r w:rsidR="00FB5C92" w:rsidRPr="008E2D43">
        <w:rPr>
          <w:rFonts w:asciiTheme="minorHAnsi" w:hAnsiTheme="minorHAnsi"/>
          <w:sz w:val="22"/>
          <w:szCs w:val="22"/>
        </w:rPr>
        <w:t xml:space="preserve"> [</w:t>
      </w:r>
      <w:r w:rsidR="00FB5C92" w:rsidRPr="008E2D43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HF/Privat, ideell institusjon</w:t>
      </w:r>
      <w:r w:rsidR="00FB5C92" w:rsidRPr="008E2D43">
        <w:rPr>
          <w:rFonts w:asciiTheme="minorHAnsi" w:hAnsiTheme="minorHAnsi"/>
          <w:sz w:val="22"/>
          <w:szCs w:val="22"/>
        </w:rPr>
        <w:t xml:space="preserve">] heretter kalt </w:t>
      </w:r>
      <w:r w:rsidR="001D19F8" w:rsidRPr="001D19F8">
        <w:rPr>
          <w:rFonts w:asciiTheme="minorHAnsi" w:hAnsiTheme="minorHAnsi"/>
          <w:i/>
          <w:sz w:val="22"/>
          <w:szCs w:val="22"/>
        </w:rPr>
        <w:t>prosjektansvarlig</w:t>
      </w:r>
      <w:r w:rsidR="006E5722">
        <w:rPr>
          <w:rFonts w:asciiTheme="minorHAnsi" w:hAnsiTheme="minorHAnsi"/>
          <w:i/>
          <w:sz w:val="22"/>
          <w:szCs w:val="22"/>
        </w:rPr>
        <w:t xml:space="preserve"> institusjon</w:t>
      </w:r>
      <w:r w:rsidR="00FB5C92" w:rsidRPr="008E2D43">
        <w:rPr>
          <w:rFonts w:asciiTheme="minorHAnsi" w:hAnsiTheme="minorHAnsi"/>
          <w:sz w:val="22"/>
          <w:szCs w:val="22"/>
        </w:rPr>
        <w:t>, og [</w:t>
      </w:r>
      <w:r w:rsidR="00FB5C92" w:rsidRPr="008E2D43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navn på samarbeidende HF/privat, ideell institusjon</w:t>
      </w:r>
      <w:r w:rsidR="001D19F8">
        <w:rPr>
          <w:rFonts w:asciiTheme="minorHAnsi" w:hAnsiTheme="minorHAnsi"/>
          <w:sz w:val="22"/>
          <w:szCs w:val="22"/>
        </w:rPr>
        <w:t xml:space="preserve">]. En forutsetning for </w:t>
      </w:r>
      <w:r w:rsidR="00FB5C92" w:rsidRPr="008E2D43">
        <w:rPr>
          <w:rFonts w:asciiTheme="minorHAnsi" w:hAnsiTheme="minorHAnsi"/>
          <w:sz w:val="22"/>
          <w:szCs w:val="22"/>
        </w:rPr>
        <w:t xml:space="preserve">tildeling av midler </w:t>
      </w:r>
      <w:r w:rsidR="00FB5C92" w:rsidRPr="00E56102">
        <w:rPr>
          <w:rFonts w:asciiTheme="minorHAnsi" w:hAnsiTheme="minorHAnsi"/>
          <w:sz w:val="22"/>
          <w:szCs w:val="22"/>
        </w:rPr>
        <w:t>er at</w:t>
      </w:r>
      <w:r w:rsidR="00E56102">
        <w:rPr>
          <w:rFonts w:asciiTheme="minorHAnsi" w:hAnsiTheme="minorHAnsi"/>
          <w:sz w:val="22"/>
          <w:szCs w:val="22"/>
        </w:rPr>
        <w:t xml:space="preserve"> </w:t>
      </w:r>
      <w:r w:rsidR="00473EA7">
        <w:rPr>
          <w:rFonts w:asciiTheme="minorHAnsi" w:hAnsiTheme="minorHAnsi"/>
          <w:sz w:val="22"/>
          <w:szCs w:val="22"/>
        </w:rPr>
        <w:t>samarbeidende</w:t>
      </w:r>
      <w:r w:rsidR="00E56102">
        <w:rPr>
          <w:rFonts w:asciiTheme="minorHAnsi" w:hAnsiTheme="minorHAnsi"/>
          <w:sz w:val="22"/>
          <w:szCs w:val="22"/>
        </w:rPr>
        <w:t xml:space="preserve"> institusjoner</w:t>
      </w:r>
      <w:r w:rsidR="00FB5C92" w:rsidRPr="008E2D43">
        <w:rPr>
          <w:rFonts w:asciiTheme="minorHAnsi" w:hAnsiTheme="minorHAnsi"/>
          <w:sz w:val="22"/>
          <w:szCs w:val="22"/>
        </w:rPr>
        <w:t xml:space="preserve"> deltar i prosjektet med faglige og økonomiske ressurser</w:t>
      </w:r>
      <w:r w:rsidR="001D19F8">
        <w:rPr>
          <w:rFonts w:asciiTheme="minorHAnsi" w:hAnsiTheme="minorHAnsi"/>
          <w:sz w:val="22"/>
          <w:szCs w:val="22"/>
        </w:rPr>
        <w:t xml:space="preserve"> i henhold til </w:t>
      </w:r>
      <w:r w:rsidR="00E56102">
        <w:rPr>
          <w:rFonts w:asciiTheme="minorHAnsi" w:hAnsiTheme="minorHAnsi"/>
          <w:sz w:val="22"/>
          <w:szCs w:val="22"/>
        </w:rPr>
        <w:t>prosjekt</w:t>
      </w:r>
      <w:r w:rsidR="001D19F8">
        <w:rPr>
          <w:rFonts w:asciiTheme="minorHAnsi" w:hAnsiTheme="minorHAnsi"/>
          <w:sz w:val="22"/>
          <w:szCs w:val="22"/>
        </w:rPr>
        <w:t>søknaden</w:t>
      </w:r>
      <w:r w:rsidR="00E56102">
        <w:rPr>
          <w:rFonts w:asciiTheme="minorHAnsi" w:hAnsiTheme="minorHAnsi"/>
          <w:sz w:val="22"/>
          <w:szCs w:val="22"/>
        </w:rPr>
        <w:t xml:space="preserve"> og som angitt av føringer i programplanen</w:t>
      </w:r>
      <w:r w:rsidR="00473EA7">
        <w:rPr>
          <w:rFonts w:asciiTheme="minorHAnsi" w:hAnsiTheme="minorHAnsi"/>
          <w:sz w:val="22"/>
          <w:szCs w:val="22"/>
        </w:rPr>
        <w:t xml:space="preserve"> for KLINBEFORSK</w:t>
      </w:r>
      <w:r w:rsidR="00FB5C92" w:rsidRPr="008E2D43">
        <w:rPr>
          <w:rFonts w:asciiTheme="minorHAnsi" w:hAnsiTheme="minorHAnsi"/>
          <w:sz w:val="22"/>
          <w:szCs w:val="22"/>
        </w:rPr>
        <w:t xml:space="preserve">. </w:t>
      </w:r>
    </w:p>
    <w:p w14:paraId="70252E87" w14:textId="77777777" w:rsidR="00A30F06" w:rsidRDefault="00A30F06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E76A075" w14:textId="487CA079" w:rsidR="00A30F06" w:rsidRPr="00AA61FA" w:rsidRDefault="00A30F06" w:rsidP="00A30F06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Avtalens varighet </w:t>
      </w:r>
      <w:r w:rsidRPr="00AA61FA">
        <w:rPr>
          <w:rFonts w:asciiTheme="minorHAnsi" w:hAnsiTheme="minorHAnsi"/>
          <w:b/>
        </w:rPr>
        <w:t xml:space="preserve"> </w:t>
      </w:r>
    </w:p>
    <w:p w14:paraId="1A0CA54F" w14:textId="6C75FA6A" w:rsidR="00FB5C92" w:rsidRDefault="00A30F06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Avtalen gjelder fra det tidspunkt den er signert av partene og opphører uten varsel når prosjektet er avsluttet og sluttrapport er innlevert og godkjent</w:t>
      </w:r>
      <w:r w:rsidR="00A137C3">
        <w:rPr>
          <w:rFonts w:asciiTheme="minorHAnsi" w:hAnsiTheme="minorHAnsi"/>
          <w:sz w:val="22"/>
          <w:szCs w:val="22"/>
        </w:rPr>
        <w:t xml:space="preserve"> av </w:t>
      </w:r>
      <w:proofErr w:type="spellStart"/>
      <w:r w:rsidR="00A137C3">
        <w:rPr>
          <w:rFonts w:asciiTheme="minorHAnsi" w:hAnsiTheme="minorHAnsi"/>
          <w:sz w:val="22"/>
          <w:szCs w:val="22"/>
        </w:rPr>
        <w:t>KLINBEFORSKs</w:t>
      </w:r>
      <w:proofErr w:type="spellEnd"/>
      <w:r w:rsidR="00A137C3">
        <w:rPr>
          <w:rFonts w:asciiTheme="minorHAnsi" w:hAnsiTheme="minorHAnsi"/>
          <w:sz w:val="22"/>
          <w:szCs w:val="22"/>
        </w:rPr>
        <w:t xml:space="preserve"> programadministrasjon</w:t>
      </w:r>
      <w:r>
        <w:rPr>
          <w:rFonts w:asciiTheme="minorHAnsi" w:hAnsiTheme="minorHAnsi"/>
          <w:sz w:val="22"/>
          <w:szCs w:val="22"/>
        </w:rPr>
        <w:t xml:space="preserve">. Avtalens opphør fører imidlertid ikke til at </w:t>
      </w:r>
      <w:r w:rsidR="00A137C3">
        <w:rPr>
          <w:rFonts w:asciiTheme="minorHAnsi" w:hAnsiTheme="minorHAnsi"/>
          <w:sz w:val="22"/>
          <w:szCs w:val="22"/>
        </w:rPr>
        <w:t>bestemmelser som ikke er begrenset til avtaleperioden opphører, slik som rettigheter til prosjektresultater, publikasjoner,</w:t>
      </w:r>
      <w:r w:rsidR="00972AF0">
        <w:rPr>
          <w:rFonts w:asciiTheme="minorHAnsi" w:hAnsiTheme="minorHAnsi"/>
          <w:sz w:val="22"/>
          <w:szCs w:val="22"/>
        </w:rPr>
        <w:t xml:space="preserve"> regnskapsføring osv.</w:t>
      </w:r>
      <w:r w:rsidR="00A137C3">
        <w:rPr>
          <w:rFonts w:asciiTheme="minorHAnsi" w:hAnsiTheme="minorHAnsi"/>
          <w:sz w:val="22"/>
          <w:szCs w:val="22"/>
        </w:rPr>
        <w:t xml:space="preserve">  </w:t>
      </w:r>
    </w:p>
    <w:p w14:paraId="1B61180F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76E4C705" w14:textId="08F90995" w:rsidR="00FB5C92" w:rsidRPr="00AA61FA" w:rsidRDefault="001D19F8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Faglige ressurser</w:t>
      </w:r>
      <w:r w:rsidR="00FB5C92" w:rsidRPr="00AA61FA">
        <w:rPr>
          <w:rFonts w:asciiTheme="minorHAnsi" w:hAnsiTheme="minorHAnsi"/>
          <w:b/>
        </w:rPr>
        <w:t xml:space="preserve"> </w:t>
      </w:r>
    </w:p>
    <w:p w14:paraId="259EF96D" w14:textId="0514A1AF" w:rsidR="00A30F06" w:rsidRDefault="00A30F06" w:rsidP="00A30F06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[</w:t>
      </w:r>
      <w:r w:rsidRPr="00A36E99">
        <w:rPr>
          <w:rFonts w:asciiTheme="minorHAnsi" w:hAnsiTheme="minorHAnsi"/>
          <w:b/>
          <w:sz w:val="22"/>
          <w:szCs w:val="22"/>
          <w:highlight w:val="lightGray"/>
        </w:rPr>
        <w:t>Prosjektansvarlig institusjon</w:t>
      </w:r>
      <w:r w:rsidR="00F51830" w:rsidRPr="00F51830">
        <w:rPr>
          <w:rFonts w:asciiTheme="minorHAnsi" w:hAnsiTheme="minorHAnsi"/>
          <w:b/>
          <w:sz w:val="22"/>
          <w:szCs w:val="22"/>
          <w:highlight w:val="lightGray"/>
        </w:rPr>
        <w:t>, org nummer</w:t>
      </w:r>
      <w:r>
        <w:rPr>
          <w:rFonts w:asciiTheme="minorHAnsi" w:hAnsiTheme="minorHAnsi"/>
          <w:b/>
          <w:sz w:val="22"/>
          <w:szCs w:val="22"/>
        </w:rPr>
        <w:t xml:space="preserve">] og </w:t>
      </w:r>
      <w:r w:rsidRPr="008E2D43">
        <w:rPr>
          <w:rFonts w:asciiTheme="minorHAnsi" w:hAnsiTheme="minorHAnsi"/>
          <w:b/>
          <w:sz w:val="22"/>
          <w:szCs w:val="22"/>
        </w:rPr>
        <w:t>[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navn på </w:t>
      </w: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samarbeidende institusjoner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, </w:t>
      </w: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org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nummer</w:t>
      </w:r>
      <w:r w:rsidRPr="008E2D43">
        <w:rPr>
          <w:rFonts w:asciiTheme="minorHAnsi" w:hAnsiTheme="minorHAnsi"/>
          <w:b/>
          <w:sz w:val="22"/>
          <w:szCs w:val="22"/>
        </w:rPr>
        <w:t>], heretter</w:t>
      </w:r>
      <w:r>
        <w:rPr>
          <w:rFonts w:asciiTheme="minorHAnsi" w:hAnsiTheme="minorHAnsi"/>
          <w:b/>
          <w:sz w:val="22"/>
          <w:szCs w:val="22"/>
        </w:rPr>
        <w:t xml:space="preserve"> kalt</w:t>
      </w:r>
      <w:r w:rsidRPr="008E2D43">
        <w:rPr>
          <w:rFonts w:asciiTheme="minorHAnsi" w:hAnsiTheme="minorHAnsi"/>
          <w:b/>
          <w:sz w:val="22"/>
          <w:szCs w:val="22"/>
        </w:rPr>
        <w:t xml:space="preserve"> </w:t>
      </w:r>
      <w:r w:rsidRPr="001D19F8">
        <w:rPr>
          <w:rFonts w:asciiTheme="minorHAnsi" w:hAnsiTheme="minorHAnsi"/>
          <w:b/>
          <w:i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b/>
          <w:sz w:val="22"/>
          <w:szCs w:val="22"/>
        </w:rPr>
        <w:t xml:space="preserve"> </w:t>
      </w:r>
      <w:r w:rsidRPr="008E2D43">
        <w:rPr>
          <w:rFonts w:asciiTheme="minorHAnsi" w:hAnsiTheme="minorHAnsi"/>
          <w:sz w:val="22"/>
          <w:szCs w:val="22"/>
        </w:rPr>
        <w:t xml:space="preserve">forplikter seg til å delta/bidra </w:t>
      </w:r>
      <w:r>
        <w:rPr>
          <w:rFonts w:asciiTheme="minorHAnsi" w:hAnsiTheme="minorHAnsi"/>
          <w:sz w:val="22"/>
          <w:szCs w:val="22"/>
        </w:rPr>
        <w:t>beskrevet nedenfor.</w:t>
      </w:r>
    </w:p>
    <w:p w14:paraId="5ED3A2F0" w14:textId="77777777" w:rsidR="00A30F06" w:rsidRPr="008E2D43" w:rsidRDefault="00A30F06" w:rsidP="00A30F06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41B40746" w14:textId="5089842B" w:rsidR="00FB5C92" w:rsidRPr="00BC6019" w:rsidRDefault="00E5610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473EA7">
        <w:rPr>
          <w:rFonts w:asciiTheme="minorHAnsi" w:hAnsiTheme="minorHAnsi"/>
          <w:sz w:val="22"/>
          <w:szCs w:val="22"/>
        </w:rPr>
        <w:t>Deltakende</w:t>
      </w:r>
      <w:r w:rsidR="001D19F8" w:rsidRPr="00473EA7">
        <w:rPr>
          <w:rFonts w:asciiTheme="minorHAnsi" w:hAnsiTheme="minorHAnsi"/>
          <w:sz w:val="22"/>
          <w:szCs w:val="22"/>
        </w:rPr>
        <w:t xml:space="preserve"> fagpersoner som bidrar i prosjektet skal navngis, også de som ikke er finansiert direkte av KLINBEFORSK. Følgende faglige ressurser stilles til rådighet:</w:t>
      </w:r>
    </w:p>
    <w:p w14:paraId="54F13E5E" w14:textId="77777777" w:rsidR="001D19F8" w:rsidRPr="00BC6019" w:rsidRDefault="001D19F8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3287D708" w14:textId="696FA8CE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BC6019">
        <w:rPr>
          <w:rFonts w:asciiTheme="minorHAnsi" w:hAnsiTheme="minorHAnsi"/>
          <w:sz w:val="22"/>
          <w:szCs w:val="22"/>
        </w:rPr>
        <w:t>[</w:t>
      </w:r>
      <w:r w:rsidRPr="00044775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navn, stilling, tidsperiode, finansieringskilde</w:t>
      </w:r>
      <w:r w:rsidRPr="008E2D43">
        <w:rPr>
          <w:rFonts w:asciiTheme="minorHAnsi" w:hAnsiTheme="minorHAnsi"/>
          <w:sz w:val="22"/>
          <w:szCs w:val="22"/>
        </w:rPr>
        <w:t>]</w:t>
      </w:r>
    </w:p>
    <w:p w14:paraId="45F2808D" w14:textId="77777777" w:rsidR="001D19F8" w:rsidRDefault="001D19F8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0FD43B35" w14:textId="114A1A27" w:rsidR="005C31B7" w:rsidRDefault="0081081C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Deres a</w:t>
      </w:r>
      <w:r w:rsidR="00FB5C92" w:rsidRPr="008E2D43">
        <w:rPr>
          <w:rFonts w:asciiTheme="minorHAnsi" w:hAnsiTheme="minorHAnsi"/>
          <w:sz w:val="22"/>
          <w:szCs w:val="22"/>
        </w:rPr>
        <w:t xml:space="preserve">rbeidsoppgaver i prosjektet fremgår av søknaden. </w:t>
      </w:r>
    </w:p>
    <w:p w14:paraId="2648668D" w14:textId="77777777" w:rsidR="005C31B7" w:rsidRDefault="005C31B7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77673942" w14:textId="3930D0DF" w:rsidR="00A7465A" w:rsidRDefault="00A7465A" w:rsidP="00A7465A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Eventuelle endringer i sammensetningen av samarbeidspartnerne som er navngitt i dette avtaledokumentet, forutsetter avklaring og godkjenning ved </w:t>
      </w:r>
      <w:proofErr w:type="spellStart"/>
      <w:r>
        <w:rPr>
          <w:rFonts w:asciiTheme="minorHAnsi" w:hAnsiTheme="minorHAnsi"/>
          <w:sz w:val="22"/>
          <w:szCs w:val="22"/>
        </w:rPr>
        <w:t>KLINBEFORSK</w:t>
      </w:r>
      <w:r w:rsidR="00852B56"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programadministrasjon. </w:t>
      </w:r>
    </w:p>
    <w:p w14:paraId="10BE80FE" w14:textId="77777777" w:rsidR="00A7465A" w:rsidRDefault="00A7465A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61CB1A73" w14:textId="3458A9FD" w:rsidR="00FB5C92" w:rsidRPr="008E2D43" w:rsidRDefault="00A7465A" w:rsidP="00FB5C92">
      <w:pPr>
        <w:pStyle w:val="Brdtekst"/>
        <w:jc w:val="left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skal i</w:t>
      </w:r>
      <w:r w:rsidR="005C31B7">
        <w:rPr>
          <w:rFonts w:asciiTheme="minorHAnsi" w:hAnsiTheme="minorHAnsi"/>
          <w:sz w:val="22"/>
          <w:szCs w:val="22"/>
        </w:rPr>
        <w:t xml:space="preserve"> tillegg stilles </w:t>
      </w:r>
      <w:r w:rsidR="00044775">
        <w:rPr>
          <w:rFonts w:asciiTheme="minorHAnsi" w:hAnsiTheme="minorHAnsi"/>
          <w:sz w:val="22"/>
          <w:szCs w:val="22"/>
        </w:rPr>
        <w:t xml:space="preserve">annet </w:t>
      </w:r>
      <w:r w:rsidR="005C31B7">
        <w:rPr>
          <w:rFonts w:asciiTheme="minorHAnsi" w:hAnsiTheme="minorHAnsi"/>
          <w:sz w:val="22"/>
          <w:szCs w:val="22"/>
        </w:rPr>
        <w:t>personell</w:t>
      </w:r>
      <w:r w:rsidR="00E56102">
        <w:rPr>
          <w:rFonts w:asciiTheme="minorHAnsi" w:hAnsiTheme="minorHAnsi"/>
          <w:sz w:val="22"/>
          <w:szCs w:val="22"/>
        </w:rPr>
        <w:t xml:space="preserve"> </w:t>
      </w:r>
      <w:r w:rsidR="005C31B7">
        <w:rPr>
          <w:rFonts w:asciiTheme="minorHAnsi" w:hAnsiTheme="minorHAnsi"/>
          <w:sz w:val="22"/>
          <w:szCs w:val="22"/>
        </w:rPr>
        <w:t>(</w:t>
      </w:r>
      <w:r w:rsidR="00BC6019">
        <w:rPr>
          <w:rFonts w:asciiTheme="minorHAnsi" w:hAnsiTheme="minorHAnsi"/>
          <w:sz w:val="22"/>
          <w:szCs w:val="22"/>
        </w:rPr>
        <w:t xml:space="preserve">f.eks. </w:t>
      </w:r>
      <w:r w:rsidR="005C31B7">
        <w:rPr>
          <w:rFonts w:asciiTheme="minorHAnsi" w:hAnsiTheme="minorHAnsi"/>
          <w:sz w:val="22"/>
          <w:szCs w:val="22"/>
        </w:rPr>
        <w:t>forskningssykepleier</w:t>
      </w:r>
      <w:r>
        <w:rPr>
          <w:rFonts w:asciiTheme="minorHAnsi" w:hAnsiTheme="minorHAnsi"/>
          <w:sz w:val="22"/>
          <w:szCs w:val="22"/>
        </w:rPr>
        <w:t>, koordinator</w:t>
      </w:r>
      <w:r w:rsidR="00B72173">
        <w:rPr>
          <w:rFonts w:asciiTheme="minorHAnsi" w:hAnsiTheme="minorHAnsi"/>
          <w:sz w:val="22"/>
          <w:szCs w:val="22"/>
        </w:rPr>
        <w:t xml:space="preserve"> o.l.</w:t>
      </w:r>
      <w:r w:rsidR="00E56102">
        <w:rPr>
          <w:rFonts w:asciiTheme="minorHAnsi" w:hAnsiTheme="minorHAnsi"/>
          <w:sz w:val="22"/>
          <w:szCs w:val="22"/>
        </w:rPr>
        <w:t>)</w:t>
      </w:r>
      <w:r w:rsidR="005C31B7">
        <w:rPr>
          <w:rFonts w:asciiTheme="minorHAnsi" w:hAnsiTheme="minorHAnsi"/>
          <w:sz w:val="22"/>
          <w:szCs w:val="22"/>
        </w:rPr>
        <w:t xml:space="preserve"> </w:t>
      </w:r>
      <w:r w:rsidR="00B72173">
        <w:rPr>
          <w:rFonts w:asciiTheme="minorHAnsi" w:hAnsiTheme="minorHAnsi"/>
          <w:sz w:val="22"/>
          <w:szCs w:val="22"/>
        </w:rPr>
        <w:t xml:space="preserve">og ressurser/utstyr </w:t>
      </w:r>
      <w:r w:rsidR="00E56102">
        <w:rPr>
          <w:rFonts w:asciiTheme="minorHAnsi" w:hAnsiTheme="minorHAnsi"/>
          <w:sz w:val="22"/>
          <w:szCs w:val="22"/>
        </w:rPr>
        <w:t>til rådighet i henhold søknad</w:t>
      </w:r>
      <w:r w:rsidR="00B72173">
        <w:rPr>
          <w:rFonts w:asciiTheme="minorHAnsi" w:hAnsiTheme="minorHAnsi"/>
          <w:sz w:val="22"/>
          <w:szCs w:val="22"/>
        </w:rPr>
        <w:t xml:space="preserve"> og prosjektbeskrivelse</w:t>
      </w:r>
      <w:r w:rsidR="00E56102">
        <w:rPr>
          <w:rFonts w:asciiTheme="minorHAnsi" w:hAnsiTheme="minorHAnsi"/>
          <w:sz w:val="22"/>
          <w:szCs w:val="22"/>
        </w:rPr>
        <w:t>.</w:t>
      </w:r>
      <w:r w:rsidR="00E2107E">
        <w:rPr>
          <w:rFonts w:asciiTheme="minorHAnsi" w:hAnsiTheme="minorHAnsi"/>
          <w:sz w:val="22"/>
          <w:szCs w:val="22"/>
        </w:rPr>
        <w:br/>
      </w:r>
    </w:p>
    <w:p w14:paraId="47C29088" w14:textId="0A266857" w:rsidR="00FB5C92" w:rsidRPr="00AA61FA" w:rsidRDefault="006A045D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Utbetaling og regnskap</w:t>
      </w:r>
    </w:p>
    <w:p w14:paraId="2EA43731" w14:textId="5DDC269E" w:rsidR="00473EA7" w:rsidRDefault="00473EA7" w:rsidP="00DA5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KLINBEFORSK </w:t>
      </w:r>
      <w:r w:rsidR="00943074">
        <w:rPr>
          <w:rFonts w:asciiTheme="minorHAnsi" w:hAnsiTheme="minorHAnsi"/>
          <w:sz w:val="22"/>
          <w:szCs w:val="22"/>
        </w:rPr>
        <w:t xml:space="preserve">utbetaler </w:t>
      </w:r>
      <w:r w:rsidR="006A045D">
        <w:rPr>
          <w:rFonts w:asciiTheme="minorHAnsi" w:hAnsiTheme="minorHAnsi"/>
          <w:sz w:val="22"/>
          <w:szCs w:val="22"/>
        </w:rPr>
        <w:t>bevilgede</w:t>
      </w:r>
      <w:r w:rsidR="000447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forskningsmidle</w:t>
      </w:r>
      <w:r w:rsidR="00044775">
        <w:rPr>
          <w:rFonts w:asciiTheme="minorHAnsi" w:hAnsiTheme="minorHAnsi"/>
          <w:sz w:val="22"/>
          <w:szCs w:val="22"/>
        </w:rPr>
        <w:t>r under</w:t>
      </w:r>
      <w:r w:rsidR="00CA2C90">
        <w:rPr>
          <w:rFonts w:asciiTheme="minorHAnsi" w:hAnsiTheme="minorHAnsi"/>
          <w:sz w:val="22"/>
          <w:szCs w:val="22"/>
        </w:rPr>
        <w:t xml:space="preserve"> ett</w:t>
      </w:r>
      <w:r>
        <w:rPr>
          <w:rFonts w:asciiTheme="minorHAnsi" w:hAnsiTheme="minorHAnsi"/>
          <w:sz w:val="22"/>
          <w:szCs w:val="22"/>
        </w:rPr>
        <w:t xml:space="preserve"> til prosjektansvarlig institusjon etter at programadministrasjonen har mottatt </w:t>
      </w:r>
      <w:r w:rsidR="00F51830">
        <w:rPr>
          <w:rFonts w:asciiTheme="minorHAnsi" w:hAnsiTheme="minorHAnsi"/>
          <w:sz w:val="22"/>
          <w:szCs w:val="22"/>
        </w:rPr>
        <w:t>redegjørelse for</w:t>
      </w:r>
      <w:r>
        <w:rPr>
          <w:rFonts w:asciiTheme="minorHAnsi" w:hAnsiTheme="minorHAnsi"/>
          <w:sz w:val="22"/>
          <w:szCs w:val="22"/>
        </w:rPr>
        <w:t xml:space="preserve"> nødvendige godkjenninger</w:t>
      </w:r>
      <w:r w:rsidR="00943074">
        <w:rPr>
          <w:rFonts w:asciiTheme="minorHAnsi" w:hAnsiTheme="minorHAnsi"/>
          <w:sz w:val="22"/>
          <w:szCs w:val="22"/>
        </w:rPr>
        <w:t xml:space="preserve"> for prosjektet (godkjenninger fra etisk komité, Legemiddelverket osv.).  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6CE6316F" w14:textId="77777777" w:rsidR="00473EA7" w:rsidRDefault="00473EA7" w:rsidP="00DA5AD5">
      <w:pPr>
        <w:rPr>
          <w:rFonts w:asciiTheme="minorHAnsi" w:hAnsiTheme="minorHAnsi"/>
          <w:sz w:val="22"/>
          <w:szCs w:val="22"/>
        </w:rPr>
      </w:pPr>
    </w:p>
    <w:p w14:paraId="1AB8C3C6" w14:textId="1401BD0D" w:rsidR="00943074" w:rsidRDefault="00943074" w:rsidP="00DA5AD5">
      <w:pPr>
        <w:rPr>
          <w:rFonts w:asciiTheme="minorHAnsi" w:hAnsiTheme="minorHAnsi"/>
          <w:sz w:val="22"/>
          <w:szCs w:val="22"/>
        </w:rPr>
      </w:pPr>
      <w:r w:rsidRPr="00DA5AD5">
        <w:rPr>
          <w:rFonts w:asciiTheme="minorHAnsi" w:hAnsiTheme="minorHAnsi"/>
          <w:sz w:val="22"/>
          <w:szCs w:val="22"/>
        </w:rPr>
        <w:t xml:space="preserve">De samarbeidende institusjonene </w:t>
      </w:r>
      <w:r>
        <w:rPr>
          <w:rFonts w:asciiTheme="minorHAnsi" w:hAnsiTheme="minorHAnsi"/>
          <w:sz w:val="22"/>
          <w:szCs w:val="22"/>
        </w:rPr>
        <w:t>får deretter utbetalt sin andel av finansieringen fra prosjektansvarlig institusjon ved prosjektstart i henhold til s</w:t>
      </w:r>
      <w:r w:rsidRPr="00DA5AD5">
        <w:rPr>
          <w:rFonts w:asciiTheme="minorHAnsi" w:hAnsiTheme="minorHAnsi"/>
          <w:sz w:val="22"/>
          <w:szCs w:val="22"/>
        </w:rPr>
        <w:t>øknaden</w:t>
      </w:r>
      <w:r w:rsidR="006A045D">
        <w:rPr>
          <w:rFonts w:asciiTheme="minorHAnsi" w:hAnsiTheme="minorHAnsi"/>
          <w:sz w:val="22"/>
          <w:szCs w:val="22"/>
        </w:rPr>
        <w:t>s finansieringsplan</w:t>
      </w:r>
      <w:r w:rsidRPr="00DA5AD5">
        <w:rPr>
          <w:rFonts w:asciiTheme="minorHAnsi" w:hAnsiTheme="minorHAnsi"/>
          <w:sz w:val="22"/>
          <w:szCs w:val="22"/>
        </w:rPr>
        <w:t xml:space="preserve"> og denne </w:t>
      </w:r>
      <w:r w:rsidR="00C25E25">
        <w:rPr>
          <w:rFonts w:asciiTheme="minorHAnsi" w:hAnsiTheme="minorHAnsi"/>
          <w:sz w:val="22"/>
          <w:szCs w:val="22"/>
        </w:rPr>
        <w:t>samarbeids</w:t>
      </w:r>
      <w:r w:rsidRPr="00DA5AD5">
        <w:rPr>
          <w:rFonts w:asciiTheme="minorHAnsi" w:hAnsiTheme="minorHAnsi"/>
          <w:sz w:val="22"/>
          <w:szCs w:val="22"/>
        </w:rPr>
        <w:t xml:space="preserve">avtalen. </w:t>
      </w:r>
    </w:p>
    <w:p w14:paraId="231BEB89" w14:textId="77777777" w:rsidR="00943074" w:rsidRDefault="00943074" w:rsidP="00DA5AD5">
      <w:pPr>
        <w:rPr>
          <w:rFonts w:asciiTheme="minorHAnsi" w:hAnsiTheme="minorHAnsi"/>
          <w:sz w:val="22"/>
          <w:szCs w:val="22"/>
        </w:rPr>
      </w:pPr>
    </w:p>
    <w:p w14:paraId="57067454" w14:textId="6993D291" w:rsidR="00DA5AD5" w:rsidRPr="00DA5AD5" w:rsidRDefault="00DA5AD5" w:rsidP="00DA5AD5">
      <w:pPr>
        <w:rPr>
          <w:rFonts w:asciiTheme="minorHAnsi" w:hAnsiTheme="minorHAnsi"/>
          <w:sz w:val="22"/>
          <w:szCs w:val="22"/>
        </w:rPr>
      </w:pPr>
      <w:r w:rsidRPr="00DA5AD5">
        <w:rPr>
          <w:rFonts w:asciiTheme="minorHAnsi" w:hAnsiTheme="minorHAnsi"/>
          <w:sz w:val="22"/>
          <w:szCs w:val="22"/>
        </w:rPr>
        <w:t xml:space="preserve">Prosjektansvarlig </w:t>
      </w:r>
      <w:r w:rsidR="00CC6429">
        <w:rPr>
          <w:rFonts w:asciiTheme="minorHAnsi" w:hAnsiTheme="minorHAnsi"/>
          <w:sz w:val="22"/>
          <w:szCs w:val="22"/>
        </w:rPr>
        <w:t xml:space="preserve">institusjon </w:t>
      </w:r>
      <w:r w:rsidRPr="00DA5AD5">
        <w:rPr>
          <w:rFonts w:asciiTheme="minorHAnsi" w:hAnsiTheme="minorHAnsi"/>
          <w:sz w:val="22"/>
          <w:szCs w:val="22"/>
        </w:rPr>
        <w:t xml:space="preserve">har </w:t>
      </w:r>
      <w:r w:rsidR="00943074">
        <w:rPr>
          <w:rFonts w:asciiTheme="minorHAnsi" w:hAnsiTheme="minorHAnsi"/>
          <w:sz w:val="22"/>
          <w:szCs w:val="22"/>
        </w:rPr>
        <w:t xml:space="preserve">det endelige </w:t>
      </w:r>
      <w:r w:rsidRPr="00DA5AD5">
        <w:rPr>
          <w:rFonts w:asciiTheme="minorHAnsi" w:hAnsiTheme="minorHAnsi"/>
          <w:sz w:val="22"/>
          <w:szCs w:val="22"/>
        </w:rPr>
        <w:t>regnskapsansvar</w:t>
      </w:r>
      <w:r w:rsidR="00943074">
        <w:rPr>
          <w:rFonts w:asciiTheme="minorHAnsi" w:hAnsiTheme="minorHAnsi"/>
          <w:sz w:val="22"/>
          <w:szCs w:val="22"/>
        </w:rPr>
        <w:t>et</w:t>
      </w:r>
      <w:r w:rsidRPr="00DA5AD5">
        <w:rPr>
          <w:rFonts w:asciiTheme="minorHAnsi" w:hAnsiTheme="minorHAnsi"/>
          <w:sz w:val="22"/>
          <w:szCs w:val="22"/>
        </w:rPr>
        <w:t xml:space="preserve"> for hele prosjektet. </w:t>
      </w:r>
    </w:p>
    <w:p w14:paraId="2DA99DDF" w14:textId="77777777" w:rsidR="00DA5AD5" w:rsidRPr="00DA5AD5" w:rsidRDefault="00DA5AD5" w:rsidP="00DA5AD5">
      <w:pPr>
        <w:rPr>
          <w:rFonts w:asciiTheme="minorHAnsi" w:hAnsiTheme="minorHAnsi"/>
          <w:sz w:val="22"/>
          <w:szCs w:val="22"/>
        </w:rPr>
      </w:pPr>
    </w:p>
    <w:p w14:paraId="59831CC6" w14:textId="61C2553C" w:rsidR="004E0524" w:rsidRDefault="00EB1CB4" w:rsidP="00DA5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Prosjektet må</w:t>
      </w:r>
      <w:r w:rsidR="00DA5AD5" w:rsidRPr="00DA5AD5">
        <w:rPr>
          <w:rFonts w:asciiTheme="minorHAnsi" w:hAnsiTheme="minorHAnsi"/>
          <w:sz w:val="22"/>
          <w:szCs w:val="22"/>
        </w:rPr>
        <w:t xml:space="preserve"> følge gjeldende re</w:t>
      </w:r>
      <w:r w:rsidR="00852B56">
        <w:rPr>
          <w:rFonts w:asciiTheme="minorHAnsi" w:hAnsiTheme="minorHAnsi"/>
          <w:sz w:val="22"/>
          <w:szCs w:val="22"/>
        </w:rPr>
        <w:t>gnskapsrutiner i egen institusjon</w:t>
      </w:r>
      <w:r w:rsidR="00DA5AD5" w:rsidRPr="00DA5AD5">
        <w:rPr>
          <w:rFonts w:asciiTheme="minorHAnsi" w:hAnsiTheme="minorHAnsi"/>
          <w:sz w:val="22"/>
          <w:szCs w:val="22"/>
        </w:rPr>
        <w:t xml:space="preserve">. </w:t>
      </w:r>
      <w:r w:rsidR="006A045D">
        <w:rPr>
          <w:rFonts w:asciiTheme="minorHAnsi" w:hAnsiTheme="minorHAnsi"/>
          <w:sz w:val="22"/>
          <w:szCs w:val="22"/>
        </w:rPr>
        <w:t>Vesentlige e</w:t>
      </w:r>
      <w:r w:rsidR="00DA5AD5" w:rsidRPr="00DA5AD5">
        <w:rPr>
          <w:rFonts w:asciiTheme="minorHAnsi" w:hAnsiTheme="minorHAnsi"/>
          <w:sz w:val="22"/>
          <w:szCs w:val="22"/>
        </w:rPr>
        <w:t>ndringer</w:t>
      </w:r>
      <w:r w:rsidR="00BC6019">
        <w:rPr>
          <w:rFonts w:asciiTheme="minorHAnsi" w:hAnsiTheme="minorHAnsi"/>
          <w:sz w:val="22"/>
          <w:szCs w:val="22"/>
        </w:rPr>
        <w:t xml:space="preserve"> </w:t>
      </w:r>
      <w:r w:rsidR="00DA5AD5" w:rsidRPr="00DA5AD5">
        <w:rPr>
          <w:rFonts w:asciiTheme="minorHAnsi" w:hAnsiTheme="minorHAnsi"/>
          <w:sz w:val="22"/>
          <w:szCs w:val="22"/>
        </w:rPr>
        <w:t xml:space="preserve">skal </w:t>
      </w:r>
      <w:r w:rsidR="00943074">
        <w:rPr>
          <w:rFonts w:asciiTheme="minorHAnsi" w:hAnsiTheme="minorHAnsi"/>
          <w:sz w:val="22"/>
          <w:szCs w:val="22"/>
        </w:rPr>
        <w:t xml:space="preserve">på forhånd </w:t>
      </w:r>
      <w:r w:rsidR="004E0524">
        <w:rPr>
          <w:rFonts w:asciiTheme="minorHAnsi" w:hAnsiTheme="minorHAnsi"/>
          <w:sz w:val="22"/>
          <w:szCs w:val="22"/>
        </w:rPr>
        <w:t xml:space="preserve">avtales mellom de samarbeidende institusjonene og </w:t>
      </w:r>
      <w:r w:rsidR="00DA5AD5" w:rsidRPr="00DA5AD5">
        <w:rPr>
          <w:rFonts w:asciiTheme="minorHAnsi" w:hAnsiTheme="minorHAnsi"/>
          <w:sz w:val="22"/>
          <w:szCs w:val="22"/>
        </w:rPr>
        <w:t>av</w:t>
      </w:r>
      <w:r w:rsidR="00BC6019">
        <w:rPr>
          <w:rFonts w:asciiTheme="minorHAnsi" w:hAnsiTheme="minorHAnsi"/>
          <w:sz w:val="22"/>
          <w:szCs w:val="22"/>
        </w:rPr>
        <w:t>klares</w:t>
      </w:r>
      <w:r w:rsidR="00DA5AD5" w:rsidRPr="00DA5AD5">
        <w:rPr>
          <w:rFonts w:asciiTheme="minorHAnsi" w:hAnsiTheme="minorHAnsi"/>
          <w:sz w:val="22"/>
          <w:szCs w:val="22"/>
        </w:rPr>
        <w:t xml:space="preserve"> </w:t>
      </w:r>
      <w:r w:rsidR="00943074">
        <w:rPr>
          <w:rFonts w:asciiTheme="minorHAnsi" w:hAnsiTheme="minorHAnsi"/>
          <w:sz w:val="22"/>
          <w:szCs w:val="22"/>
        </w:rPr>
        <w:t>med finansi</w:t>
      </w:r>
      <w:r w:rsidR="00BC6019">
        <w:rPr>
          <w:rFonts w:asciiTheme="minorHAnsi" w:hAnsiTheme="minorHAnsi"/>
          <w:sz w:val="22"/>
          <w:szCs w:val="22"/>
        </w:rPr>
        <w:t>ør ved programadministrasjonen</w:t>
      </w:r>
      <w:r w:rsidR="00DA5AD5" w:rsidRPr="00DA5AD5">
        <w:rPr>
          <w:rFonts w:asciiTheme="minorHAnsi" w:hAnsiTheme="minorHAnsi"/>
          <w:sz w:val="22"/>
          <w:szCs w:val="22"/>
        </w:rPr>
        <w:t>.</w:t>
      </w:r>
      <w:r w:rsidR="00BC6019">
        <w:rPr>
          <w:rFonts w:asciiTheme="minorHAnsi" w:hAnsiTheme="minorHAnsi"/>
          <w:sz w:val="22"/>
          <w:szCs w:val="22"/>
        </w:rPr>
        <w:t xml:space="preserve"> </w:t>
      </w:r>
      <w:r w:rsidR="004E0524">
        <w:rPr>
          <w:rFonts w:asciiTheme="minorHAnsi" w:hAnsiTheme="minorHAnsi"/>
          <w:sz w:val="22"/>
          <w:szCs w:val="22"/>
        </w:rPr>
        <w:t xml:space="preserve">En endring </w:t>
      </w:r>
      <w:r w:rsidR="00767052">
        <w:rPr>
          <w:rFonts w:asciiTheme="minorHAnsi" w:hAnsiTheme="minorHAnsi"/>
          <w:sz w:val="22"/>
          <w:szCs w:val="22"/>
        </w:rPr>
        <w:t>ansees som</w:t>
      </w:r>
      <w:r w:rsidR="004E0524">
        <w:rPr>
          <w:rFonts w:asciiTheme="minorHAnsi" w:hAnsiTheme="minorHAnsi"/>
          <w:sz w:val="22"/>
          <w:szCs w:val="22"/>
        </w:rPr>
        <w:t xml:space="preserve"> «vesentlig» dersom den o</w:t>
      </w:r>
      <w:r w:rsidR="006A045D">
        <w:rPr>
          <w:rFonts w:asciiTheme="minorHAnsi" w:hAnsiTheme="minorHAnsi"/>
          <w:sz w:val="22"/>
          <w:szCs w:val="22"/>
        </w:rPr>
        <w:t xml:space="preserve">mfatter </w:t>
      </w:r>
      <w:r w:rsidR="00F51830">
        <w:rPr>
          <w:rFonts w:asciiTheme="minorHAnsi" w:hAnsiTheme="minorHAnsi"/>
          <w:sz w:val="22"/>
          <w:szCs w:val="22"/>
        </w:rPr>
        <w:t xml:space="preserve">prosjektdeltakerne eller </w:t>
      </w:r>
      <w:r w:rsidR="006A045D">
        <w:rPr>
          <w:rFonts w:asciiTheme="minorHAnsi" w:hAnsiTheme="minorHAnsi"/>
          <w:sz w:val="22"/>
          <w:szCs w:val="22"/>
        </w:rPr>
        <w:t xml:space="preserve">vitenskapelige stillinger </w:t>
      </w:r>
      <w:r w:rsidR="004E0524">
        <w:rPr>
          <w:rFonts w:asciiTheme="minorHAnsi" w:hAnsiTheme="minorHAnsi"/>
          <w:sz w:val="22"/>
          <w:szCs w:val="22"/>
        </w:rPr>
        <w:t xml:space="preserve">finansiert av prosjektet eller er av en slik art at den påvirker </w:t>
      </w:r>
      <w:r w:rsidR="00852B56">
        <w:rPr>
          <w:rFonts w:asciiTheme="minorHAnsi" w:hAnsiTheme="minorHAnsi"/>
          <w:sz w:val="22"/>
          <w:szCs w:val="22"/>
        </w:rPr>
        <w:t xml:space="preserve">fordelingen av </w:t>
      </w:r>
      <w:r w:rsidR="004E0524">
        <w:rPr>
          <w:rFonts w:asciiTheme="minorHAnsi" w:hAnsiTheme="minorHAnsi"/>
          <w:sz w:val="22"/>
          <w:szCs w:val="22"/>
        </w:rPr>
        <w:t>forskningsaktiviteten i regionen</w:t>
      </w:r>
      <w:r w:rsidR="00852B56">
        <w:rPr>
          <w:rFonts w:asciiTheme="minorHAnsi" w:hAnsiTheme="minorHAnsi"/>
          <w:sz w:val="22"/>
          <w:szCs w:val="22"/>
        </w:rPr>
        <w:t>e</w:t>
      </w:r>
      <w:r w:rsidR="004E0524">
        <w:rPr>
          <w:rFonts w:asciiTheme="minorHAnsi" w:hAnsiTheme="minorHAnsi"/>
          <w:sz w:val="22"/>
          <w:szCs w:val="22"/>
        </w:rPr>
        <w:t xml:space="preserve"> slik denne er definert i søknaden. </w:t>
      </w:r>
      <w:r w:rsidR="00C25E25">
        <w:rPr>
          <w:rFonts w:asciiTheme="minorHAnsi" w:hAnsiTheme="minorHAnsi"/>
          <w:sz w:val="22"/>
          <w:szCs w:val="22"/>
        </w:rPr>
        <w:t xml:space="preserve">Det henvises til </w:t>
      </w:r>
      <w:r w:rsidR="004E0524">
        <w:rPr>
          <w:rFonts w:asciiTheme="minorHAnsi" w:hAnsiTheme="minorHAnsi"/>
          <w:sz w:val="22"/>
          <w:szCs w:val="22"/>
        </w:rPr>
        <w:t xml:space="preserve">utførlig beskrivelse av </w:t>
      </w:r>
      <w:r w:rsidR="00C25E25">
        <w:rPr>
          <w:rFonts w:asciiTheme="minorHAnsi" w:hAnsiTheme="minorHAnsi"/>
          <w:sz w:val="22"/>
          <w:szCs w:val="22"/>
        </w:rPr>
        <w:t>r</w:t>
      </w:r>
      <w:r w:rsidR="00BC6019">
        <w:rPr>
          <w:rFonts w:asciiTheme="minorHAnsi" w:hAnsiTheme="minorHAnsi"/>
          <w:sz w:val="22"/>
          <w:szCs w:val="22"/>
        </w:rPr>
        <w:t xml:space="preserve">utiner for endring og mal </w:t>
      </w:r>
      <w:r w:rsidR="00C25E25">
        <w:rPr>
          <w:rFonts w:asciiTheme="minorHAnsi" w:hAnsiTheme="minorHAnsi"/>
          <w:sz w:val="22"/>
          <w:szCs w:val="22"/>
        </w:rPr>
        <w:t xml:space="preserve">for endringsmelding som </w:t>
      </w:r>
      <w:r w:rsidR="004E0524">
        <w:rPr>
          <w:rFonts w:asciiTheme="minorHAnsi" w:hAnsiTheme="minorHAnsi"/>
          <w:sz w:val="22"/>
          <w:szCs w:val="22"/>
        </w:rPr>
        <w:t>kan finnes på</w:t>
      </w:r>
      <w:r w:rsidR="00BC6019">
        <w:rPr>
          <w:rFonts w:asciiTheme="minorHAnsi" w:hAnsiTheme="minorHAnsi"/>
          <w:sz w:val="22"/>
          <w:szCs w:val="22"/>
        </w:rPr>
        <w:t xml:space="preserve"> programmets nettsider.</w:t>
      </w:r>
      <w:r w:rsidR="00DA5AD5">
        <w:rPr>
          <w:rFonts w:asciiTheme="minorHAnsi" w:hAnsiTheme="minorHAnsi"/>
          <w:sz w:val="22"/>
          <w:szCs w:val="22"/>
        </w:rPr>
        <w:br/>
      </w:r>
    </w:p>
    <w:p w14:paraId="5B5D44A0" w14:textId="774CD6D4" w:rsidR="00AA61FA" w:rsidRPr="00AA61FA" w:rsidRDefault="004E0524" w:rsidP="00DA5A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Øvrige</w:t>
      </w:r>
      <w:r w:rsidR="006A045D">
        <w:rPr>
          <w:rFonts w:asciiTheme="minorHAnsi" w:hAnsiTheme="minorHAnsi"/>
          <w:sz w:val="22"/>
          <w:szCs w:val="22"/>
        </w:rPr>
        <w:t xml:space="preserve"> endringer skal redegjøres for skriftlig under årlig rapportering (se pkt.5). </w:t>
      </w:r>
    </w:p>
    <w:p w14:paraId="1C166967" w14:textId="77777777" w:rsidR="00FB5C92" w:rsidRPr="00AD3616" w:rsidRDefault="00FB5C92" w:rsidP="00FB5C92">
      <w:pPr>
        <w:rPr>
          <w:rFonts w:asciiTheme="minorHAnsi" w:hAnsiTheme="minorHAnsi"/>
          <w:sz w:val="22"/>
          <w:szCs w:val="22"/>
        </w:rPr>
      </w:pPr>
    </w:p>
    <w:p w14:paraId="22D64460" w14:textId="77777777" w:rsidR="00FB5C92" w:rsidRPr="00AA61FA" w:rsidRDefault="00FB5C92" w:rsidP="00AA61FA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AA61FA">
        <w:rPr>
          <w:rFonts w:asciiTheme="minorHAnsi" w:hAnsiTheme="minorHAnsi"/>
          <w:b/>
        </w:rPr>
        <w:t>Prosjektgjennomføring</w:t>
      </w:r>
    </w:p>
    <w:p w14:paraId="0530431F" w14:textId="50AB95EE" w:rsidR="004E0524" w:rsidRDefault="00FB5C92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forplikter seg til å gjennomføre </w:t>
      </w:r>
      <w:r w:rsidR="004E0524">
        <w:rPr>
          <w:rFonts w:asciiTheme="minorHAnsi" w:hAnsiTheme="minorHAnsi"/>
          <w:sz w:val="22"/>
          <w:szCs w:val="22"/>
        </w:rPr>
        <w:t>prosjektet</w:t>
      </w:r>
      <w:r w:rsidRPr="008E2D43">
        <w:rPr>
          <w:rFonts w:asciiTheme="minorHAnsi" w:hAnsiTheme="minorHAnsi"/>
          <w:sz w:val="22"/>
          <w:szCs w:val="22"/>
        </w:rPr>
        <w:t xml:space="preserve"> i samsvar med </w:t>
      </w:r>
      <w:r w:rsidR="004E0524">
        <w:rPr>
          <w:rFonts w:asciiTheme="minorHAnsi" w:hAnsiTheme="minorHAnsi"/>
          <w:sz w:val="22"/>
          <w:szCs w:val="22"/>
        </w:rPr>
        <w:t xml:space="preserve">denne avtalen og prosjektbeskrivelsen innenfor angitte budsjett- og framdriftsplaner. </w:t>
      </w:r>
    </w:p>
    <w:p w14:paraId="337D475F" w14:textId="77777777" w:rsidR="004E0524" w:rsidRDefault="004E0524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</w:p>
    <w:p w14:paraId="1109D3F2" w14:textId="6DC52EA4" w:rsidR="00FB5C92" w:rsidRDefault="004E0524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Samarbeidspartene skal følge </w:t>
      </w:r>
      <w:r w:rsidR="00FB5C92" w:rsidRPr="008E2D43">
        <w:rPr>
          <w:rFonts w:asciiTheme="minorHAnsi" w:hAnsiTheme="minorHAnsi"/>
          <w:sz w:val="22"/>
          <w:szCs w:val="22"/>
        </w:rPr>
        <w:t xml:space="preserve">god forskningspraksis og gjeldende lover og forskrifter, samt de regler og retningslinjer som er relevante for gjennomføringen av prosjektet, herunder </w:t>
      </w:r>
      <w:r w:rsidR="00670CFC">
        <w:rPr>
          <w:rFonts w:asciiTheme="minorHAnsi" w:hAnsiTheme="minorHAnsi"/>
          <w:sz w:val="22"/>
          <w:szCs w:val="22"/>
        </w:rPr>
        <w:t xml:space="preserve">annen offentlig regulering, </w:t>
      </w:r>
      <w:r w:rsidR="00FB5C92" w:rsidRPr="008E2D43">
        <w:rPr>
          <w:rFonts w:asciiTheme="minorHAnsi" w:hAnsiTheme="minorHAnsi"/>
          <w:sz w:val="22"/>
          <w:szCs w:val="22"/>
        </w:rPr>
        <w:t xml:space="preserve">etiske regler og retningslinjer. </w:t>
      </w:r>
    </w:p>
    <w:p w14:paraId="0EA839AF" w14:textId="77777777" w:rsidR="00FB5C92" w:rsidRPr="008E2D43" w:rsidRDefault="00FB5C92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</w:p>
    <w:p w14:paraId="41149FD0" w14:textId="49715D08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har personal- og økonomiansvar for personalet som stilles til rådighet samt arbeidsgiveransvar for egne ansatte i prosjektet.</w:t>
      </w:r>
      <w:r>
        <w:rPr>
          <w:rFonts w:asciiTheme="minorHAnsi" w:hAnsiTheme="minorHAnsi"/>
          <w:sz w:val="22"/>
          <w:szCs w:val="22"/>
        </w:rPr>
        <w:t xml:space="preserve"> Personer ansatt med finansiering av tildelingen skal ansettes i helseforetak/privat, ideell institusjon</w:t>
      </w:r>
      <w:r w:rsidR="006E5722">
        <w:rPr>
          <w:rFonts w:asciiTheme="minorHAnsi" w:hAnsiTheme="minorHAnsi"/>
          <w:sz w:val="22"/>
          <w:szCs w:val="22"/>
        </w:rPr>
        <w:t xml:space="preserve"> som angitt av programmets føringer</w:t>
      </w:r>
      <w:r>
        <w:rPr>
          <w:rFonts w:asciiTheme="minorHAnsi" w:hAnsiTheme="minorHAnsi"/>
          <w:sz w:val="22"/>
          <w:szCs w:val="22"/>
        </w:rPr>
        <w:t>.</w:t>
      </w:r>
    </w:p>
    <w:p w14:paraId="66B99D7A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4F43D18B" w14:textId="3CFB0EF2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skal veilede og følge opp det arbeid eget personale gjør i prosjektet og </w:t>
      </w:r>
      <w:r w:rsidR="00670CFC">
        <w:rPr>
          <w:rFonts w:asciiTheme="minorHAnsi" w:hAnsiTheme="minorHAnsi"/>
          <w:sz w:val="22"/>
          <w:szCs w:val="22"/>
        </w:rPr>
        <w:t>sammen legge til rette for</w:t>
      </w:r>
      <w:r w:rsidRPr="008E2D43">
        <w:rPr>
          <w:rFonts w:asciiTheme="minorHAnsi" w:hAnsiTheme="minorHAnsi"/>
          <w:sz w:val="22"/>
          <w:szCs w:val="22"/>
        </w:rPr>
        <w:t xml:space="preserve"> utførelse og oppfølging av samarbeidet. </w:t>
      </w:r>
    </w:p>
    <w:p w14:paraId="79DB4648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77CA994F" w14:textId="62674CF3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plikter å sikre at de som utfører arbeid i prosjektet respekter de bestemmelser som fremgår av denne avtalen</w:t>
      </w:r>
      <w:r w:rsidR="00D85A76">
        <w:rPr>
          <w:rFonts w:asciiTheme="minorHAnsi" w:hAnsiTheme="minorHAnsi"/>
          <w:sz w:val="22"/>
          <w:szCs w:val="22"/>
        </w:rPr>
        <w:t xml:space="preserve"> og plan for samarbeidet som angitt i opprinnelig søknad</w:t>
      </w:r>
      <w:r w:rsidRPr="008E2D43">
        <w:rPr>
          <w:rFonts w:asciiTheme="minorHAnsi" w:hAnsiTheme="minorHAnsi"/>
          <w:sz w:val="22"/>
          <w:szCs w:val="22"/>
        </w:rPr>
        <w:t>.</w:t>
      </w:r>
    </w:p>
    <w:p w14:paraId="6C2426BF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32686768" w14:textId="073EE16B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 xml:space="preserve">Dersom prosjektet innebærer utvikling av produkter som omfattes av </w:t>
      </w:r>
      <w:r w:rsidR="00277C00">
        <w:rPr>
          <w:rFonts w:asciiTheme="minorHAnsi" w:hAnsiTheme="minorHAnsi"/>
          <w:sz w:val="22"/>
          <w:szCs w:val="22"/>
        </w:rPr>
        <w:t>immaterielle rettigheter</w:t>
      </w:r>
      <w:r w:rsidRPr="008E2D43">
        <w:rPr>
          <w:rFonts w:asciiTheme="minorHAnsi" w:hAnsiTheme="minorHAnsi"/>
          <w:sz w:val="22"/>
          <w:szCs w:val="22"/>
        </w:rPr>
        <w:t xml:space="preserve">, skal det etableres nødvendige avtaler som sikrer rettighetene til den enkelte samarbeidspartner. </w:t>
      </w:r>
    </w:p>
    <w:p w14:paraId="41EF717C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2D55DEAD" w14:textId="3C263E5C" w:rsidR="00FB5C92" w:rsidRPr="0087565D" w:rsidRDefault="0087565D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7565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Forskningssamarbeidet må oppfylle kravene til medforfatterskap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i henhold til</w:t>
      </w:r>
      <w:r w:rsidRPr="0087565D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hyperlink r:id="rId11" w:tgtFrame="_blank" w:history="1">
        <w:r w:rsidRPr="0087565D">
          <w:rPr>
            <w:rStyle w:val="Hyperkobling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Vancouverreglene</w:t>
        </w:r>
      </w:hyperlink>
      <w:r w:rsidRPr="0087565D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87565D">
        <w:rPr>
          <w:rFonts w:asciiTheme="minorHAnsi" w:hAnsiTheme="minorHAnsi"/>
          <w:sz w:val="22"/>
          <w:szCs w:val="22"/>
        </w:rPr>
        <w:t xml:space="preserve"> </w:t>
      </w:r>
      <w:r w:rsidR="00FB5C92" w:rsidRPr="0087565D">
        <w:rPr>
          <w:rFonts w:asciiTheme="minorHAnsi" w:hAnsiTheme="minorHAnsi"/>
          <w:sz w:val="22"/>
          <w:szCs w:val="22"/>
        </w:rPr>
        <w:br/>
      </w:r>
    </w:p>
    <w:p w14:paraId="524C6CD6" w14:textId="77777777" w:rsidR="00FB5C92" w:rsidRPr="00BA4811" w:rsidRDefault="00FB5C92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BA4811">
        <w:rPr>
          <w:rFonts w:asciiTheme="minorHAnsi" w:hAnsiTheme="minorHAnsi"/>
          <w:b/>
        </w:rPr>
        <w:t>Rapportering</w:t>
      </w:r>
    </w:p>
    <w:p w14:paraId="58F82D59" w14:textId="457A5AAD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 xml:space="preserve">Prosjektansvarlig institusjon </w:t>
      </w:r>
      <w:r w:rsidR="00FC3AE5">
        <w:rPr>
          <w:rFonts w:asciiTheme="minorHAnsi" w:hAnsiTheme="minorHAnsi"/>
          <w:sz w:val="22"/>
          <w:szCs w:val="22"/>
        </w:rPr>
        <w:t xml:space="preserve">har et overordnet </w:t>
      </w:r>
      <w:r w:rsidR="005F387B">
        <w:rPr>
          <w:rFonts w:asciiTheme="minorHAnsi" w:hAnsiTheme="minorHAnsi"/>
          <w:sz w:val="22"/>
          <w:szCs w:val="22"/>
        </w:rPr>
        <w:t>ansvar for</w:t>
      </w:r>
      <w:r w:rsidRPr="008E2D43">
        <w:rPr>
          <w:rFonts w:asciiTheme="minorHAnsi" w:hAnsiTheme="minorHAnsi"/>
          <w:sz w:val="22"/>
          <w:szCs w:val="22"/>
        </w:rPr>
        <w:t xml:space="preserve"> årlig </w:t>
      </w:r>
      <w:r w:rsidR="00FC3AE5">
        <w:rPr>
          <w:rFonts w:asciiTheme="minorHAnsi" w:hAnsiTheme="minorHAnsi"/>
          <w:sz w:val="22"/>
          <w:szCs w:val="22"/>
        </w:rPr>
        <w:t xml:space="preserve">rapportering av prosjektets </w:t>
      </w:r>
      <w:r w:rsidRPr="008E2D43">
        <w:rPr>
          <w:rFonts w:asciiTheme="minorHAnsi" w:hAnsiTheme="minorHAnsi"/>
          <w:sz w:val="22"/>
          <w:szCs w:val="22"/>
        </w:rPr>
        <w:t>regnskap og faglig</w:t>
      </w:r>
      <w:r w:rsidR="00FC3AE5">
        <w:rPr>
          <w:rFonts w:asciiTheme="minorHAnsi" w:hAnsiTheme="minorHAnsi"/>
          <w:sz w:val="22"/>
          <w:szCs w:val="22"/>
        </w:rPr>
        <w:t>e</w:t>
      </w:r>
      <w:r w:rsidRPr="008E2D43">
        <w:rPr>
          <w:rFonts w:asciiTheme="minorHAnsi" w:hAnsiTheme="minorHAnsi"/>
          <w:sz w:val="22"/>
          <w:szCs w:val="22"/>
        </w:rPr>
        <w:t xml:space="preserve"> </w:t>
      </w:r>
      <w:r w:rsidR="00FC3AE5">
        <w:rPr>
          <w:rFonts w:asciiTheme="minorHAnsi" w:hAnsiTheme="minorHAnsi"/>
          <w:sz w:val="22"/>
          <w:szCs w:val="22"/>
        </w:rPr>
        <w:t>framdrift</w:t>
      </w:r>
      <w:r w:rsidRPr="008E2D43">
        <w:rPr>
          <w:rFonts w:asciiTheme="minorHAnsi" w:hAnsiTheme="minorHAnsi"/>
          <w:sz w:val="22"/>
          <w:szCs w:val="22"/>
        </w:rPr>
        <w:t>. Dette innebærer:</w:t>
      </w:r>
    </w:p>
    <w:p w14:paraId="7E9D355A" w14:textId="77777777" w:rsidR="009661AB" w:rsidRPr="008E2D43" w:rsidRDefault="009661AB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43F0A6D8" w14:textId="37DC0938" w:rsidR="00FB5C92" w:rsidRPr="008E2D43" w:rsidRDefault="00FB5C92" w:rsidP="00FB5C92">
      <w:pPr>
        <w:pStyle w:val="Brdtekst"/>
        <w:numPr>
          <w:ilvl w:val="0"/>
          <w:numId w:val="10"/>
        </w:numPr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 xml:space="preserve">Årlig faglig rapportering gjennom </w:t>
      </w:r>
      <w:proofErr w:type="spellStart"/>
      <w:r w:rsidRPr="008E2D43">
        <w:rPr>
          <w:rFonts w:asciiTheme="minorHAnsi" w:hAnsiTheme="minorHAnsi"/>
          <w:sz w:val="22"/>
          <w:szCs w:val="22"/>
        </w:rPr>
        <w:t>eRapport</w:t>
      </w:r>
      <w:proofErr w:type="spellEnd"/>
      <w:r w:rsidRPr="008E2D43">
        <w:rPr>
          <w:rFonts w:asciiTheme="minorHAnsi" w:hAnsiTheme="minorHAnsi"/>
          <w:sz w:val="22"/>
          <w:szCs w:val="22"/>
        </w:rPr>
        <w:t xml:space="preserve"> </w:t>
      </w:r>
      <w:r w:rsidR="00A30F06">
        <w:rPr>
          <w:rFonts w:asciiTheme="minorHAnsi" w:hAnsiTheme="minorHAnsi"/>
          <w:sz w:val="22"/>
          <w:szCs w:val="22"/>
        </w:rPr>
        <w:t>med status for prosjektet</w:t>
      </w:r>
    </w:p>
    <w:p w14:paraId="0BB58920" w14:textId="5DB50C14" w:rsidR="00FB5C92" w:rsidRDefault="00FB5C92" w:rsidP="00FB5C92">
      <w:pPr>
        <w:pStyle w:val="Brdtekst"/>
        <w:numPr>
          <w:ilvl w:val="0"/>
          <w:numId w:val="10"/>
        </w:numPr>
        <w:jc w:val="left"/>
        <w:rPr>
          <w:rFonts w:asciiTheme="minorHAnsi" w:hAnsiTheme="minorHAnsi"/>
          <w:sz w:val="22"/>
          <w:szCs w:val="22"/>
        </w:rPr>
      </w:pPr>
      <w:r w:rsidRPr="009661AB">
        <w:rPr>
          <w:rFonts w:asciiTheme="minorHAnsi" w:hAnsiTheme="minorHAnsi"/>
          <w:sz w:val="22"/>
          <w:szCs w:val="22"/>
        </w:rPr>
        <w:t>Årlig regnskapsrapportering, samlet for hele prosjektet, inkl. alle samarbeidspartnere</w:t>
      </w:r>
    </w:p>
    <w:p w14:paraId="059D4CF0" w14:textId="77777777" w:rsidR="009661AB" w:rsidRPr="009661AB" w:rsidRDefault="009661AB" w:rsidP="009661AB">
      <w:pPr>
        <w:pStyle w:val="Brdtekst"/>
        <w:ind w:left="720"/>
        <w:jc w:val="left"/>
        <w:rPr>
          <w:rFonts w:asciiTheme="minorHAnsi" w:hAnsiTheme="minorHAnsi"/>
          <w:sz w:val="22"/>
          <w:szCs w:val="22"/>
        </w:rPr>
      </w:pPr>
    </w:p>
    <w:p w14:paraId="01F57625" w14:textId="7B2A4609" w:rsidR="00FC3AE5" w:rsidRPr="008E2D43" w:rsidRDefault="00FC3AE5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skal rapporteres fra </w:t>
      </w:r>
      <w:r w:rsidRPr="008E730F">
        <w:rPr>
          <w:rFonts w:asciiTheme="minorHAnsi" w:hAnsiTheme="minorHAnsi"/>
          <w:sz w:val="22"/>
          <w:szCs w:val="22"/>
          <w:u w:val="single"/>
        </w:rPr>
        <w:t>hele</w:t>
      </w:r>
      <w:r>
        <w:rPr>
          <w:rFonts w:asciiTheme="minorHAnsi" w:hAnsiTheme="minorHAnsi"/>
          <w:sz w:val="22"/>
          <w:szCs w:val="22"/>
        </w:rPr>
        <w:t xml:space="preserve"> prosjektet</w:t>
      </w:r>
      <w:r w:rsidR="009661AB">
        <w:rPr>
          <w:rFonts w:asciiTheme="minorHAnsi" w:hAnsiTheme="minorHAnsi"/>
          <w:sz w:val="22"/>
          <w:szCs w:val="22"/>
        </w:rPr>
        <w:t>, også</w:t>
      </w:r>
      <w:r>
        <w:rPr>
          <w:rFonts w:asciiTheme="minorHAnsi" w:hAnsiTheme="minorHAnsi"/>
          <w:sz w:val="22"/>
          <w:szCs w:val="22"/>
        </w:rPr>
        <w:t xml:space="preserve"> fra alle samarbeidspartnere</w:t>
      </w:r>
      <w:r w:rsidR="008E730F">
        <w:rPr>
          <w:rFonts w:asciiTheme="minorHAnsi" w:hAnsiTheme="minorHAnsi"/>
          <w:sz w:val="22"/>
          <w:szCs w:val="22"/>
        </w:rPr>
        <w:t xml:space="preserve"> i hver region</w:t>
      </w:r>
      <w:r>
        <w:rPr>
          <w:rFonts w:asciiTheme="minorHAnsi" w:hAnsiTheme="minorHAnsi"/>
          <w:sz w:val="22"/>
          <w:szCs w:val="22"/>
        </w:rPr>
        <w:t xml:space="preserve"> som har plikt til å bidra til at rapporteringen er fullstendig. </w:t>
      </w:r>
    </w:p>
    <w:p w14:paraId="19E184E1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7B323CBB" w14:textId="77777777"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>Manglende rapportering vil kunne føre til inndragelse av tildelt</w:t>
      </w:r>
      <w:r>
        <w:rPr>
          <w:rFonts w:asciiTheme="minorHAnsi" w:hAnsiTheme="minorHAnsi"/>
          <w:sz w:val="22"/>
          <w:szCs w:val="22"/>
        </w:rPr>
        <w:t>e</w:t>
      </w:r>
      <w:r w:rsidRPr="008E2D43">
        <w:rPr>
          <w:rFonts w:asciiTheme="minorHAnsi" w:hAnsiTheme="minorHAnsi"/>
          <w:sz w:val="22"/>
          <w:szCs w:val="22"/>
        </w:rPr>
        <w:t xml:space="preserve"> midler.</w:t>
      </w:r>
    </w:p>
    <w:p w14:paraId="7BB3759D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5150DDF9" w14:textId="59DA82C4" w:rsidR="00F51830" w:rsidRDefault="00F51830">
      <w:pPr>
        <w:suppressAutoHyphens w:val="0"/>
      </w:pPr>
      <w:r>
        <w:br w:type="page"/>
      </w:r>
    </w:p>
    <w:p w14:paraId="26608608" w14:textId="56E0A068" w:rsidR="00FB5C92" w:rsidRPr="008E2D43" w:rsidRDefault="00FB5C92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8E2D43">
        <w:rPr>
          <w:rFonts w:asciiTheme="minorHAnsi" w:hAnsiTheme="minorHAnsi"/>
          <w:b/>
        </w:rPr>
        <w:lastRenderedPageBreak/>
        <w:t xml:space="preserve">Underskrifter (av personer </w:t>
      </w:r>
      <w:r w:rsidR="00A30F06">
        <w:rPr>
          <w:rFonts w:asciiTheme="minorHAnsi" w:hAnsiTheme="minorHAnsi"/>
          <w:b/>
        </w:rPr>
        <w:t>med fullmakt</w:t>
      </w:r>
      <w:r w:rsidRPr="008E2D43">
        <w:rPr>
          <w:rFonts w:asciiTheme="minorHAnsi" w:hAnsiTheme="minorHAnsi"/>
          <w:b/>
        </w:rPr>
        <w:t xml:space="preserve"> til å binde virksomheten)</w:t>
      </w:r>
    </w:p>
    <w:p w14:paraId="60029BF3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14:paraId="5F259836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  <w:r w:rsidRPr="008E2D43">
        <w:rPr>
          <w:rFonts w:asciiTheme="minorHAnsi" w:hAnsiTheme="minorHAnsi"/>
          <w:sz w:val="20"/>
          <w:szCs w:val="20"/>
        </w:rPr>
        <w:t>Dato/sted</w:t>
      </w:r>
    </w:p>
    <w:p w14:paraId="404D2EC7" w14:textId="77777777"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FB5C92" w:rsidRPr="008E2D43" w14:paraId="71ABB147" w14:textId="77777777" w:rsidTr="00441228">
        <w:tc>
          <w:tcPr>
            <w:tcW w:w="4390" w:type="dxa"/>
          </w:tcPr>
          <w:p w14:paraId="6C0855FE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 xml:space="preserve">-----------------------------------------------------Prosjektansvarlig, ansvarlig institusjon                            </w:t>
            </w:r>
          </w:p>
        </w:tc>
        <w:tc>
          <w:tcPr>
            <w:tcW w:w="4390" w:type="dxa"/>
          </w:tcPr>
          <w:p w14:paraId="16D7D8FA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0D956FA4" w14:textId="77777777" w:rsidTr="00441228">
        <w:tc>
          <w:tcPr>
            <w:tcW w:w="4390" w:type="dxa"/>
          </w:tcPr>
          <w:p w14:paraId="62BCF56A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061FD0AF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4325C08F" w14:textId="77777777" w:rsidTr="00441228">
        <w:tc>
          <w:tcPr>
            <w:tcW w:w="4390" w:type="dxa"/>
          </w:tcPr>
          <w:p w14:paraId="38E8A48B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4FFD4AA7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44E433B8" w14:textId="77777777" w:rsidTr="00441228">
        <w:tc>
          <w:tcPr>
            <w:tcW w:w="4390" w:type="dxa"/>
          </w:tcPr>
          <w:p w14:paraId="11244A2C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383E30D5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3367C1A4" w14:textId="77777777" w:rsidTr="00441228">
        <w:tc>
          <w:tcPr>
            <w:tcW w:w="4390" w:type="dxa"/>
          </w:tcPr>
          <w:p w14:paraId="01A0F99B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7946808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190B35D8" w14:textId="77777777" w:rsidTr="00441228">
        <w:tc>
          <w:tcPr>
            <w:tcW w:w="4390" w:type="dxa"/>
          </w:tcPr>
          <w:p w14:paraId="2E7C818A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79825BDD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  <w:tr w:rsidR="00FB5C92" w:rsidRPr="008E2D43" w14:paraId="618F80B4" w14:textId="77777777" w:rsidTr="00441228">
        <w:tc>
          <w:tcPr>
            <w:tcW w:w="4390" w:type="dxa"/>
          </w:tcPr>
          <w:p w14:paraId="5E1D67A0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14:paraId="291D3BE5" w14:textId="77777777"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</w:tc>
      </w:tr>
    </w:tbl>
    <w:p w14:paraId="6727643F" w14:textId="2954F639" w:rsidR="00D90081" w:rsidRPr="00FB5C92" w:rsidRDefault="00D90081" w:rsidP="00FB5C92">
      <w:bookmarkStart w:id="0" w:name="_GoBack"/>
      <w:bookmarkEnd w:id="0"/>
    </w:p>
    <w:sectPr w:rsidR="00D90081" w:rsidRPr="00FB5C92">
      <w:headerReference w:type="default" r:id="rId12"/>
      <w:headerReference w:type="first" r:id="rId13"/>
      <w:pgSz w:w="11906" w:h="16838"/>
      <w:pgMar w:top="1563" w:right="851" w:bottom="1531" w:left="1134" w:header="71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38A0E" w14:textId="77777777" w:rsidR="00C52DAC" w:rsidRDefault="00C52DAC">
      <w:r>
        <w:separator/>
      </w:r>
    </w:p>
  </w:endnote>
  <w:endnote w:type="continuationSeparator" w:id="0">
    <w:p w14:paraId="5DF1E27E" w14:textId="77777777" w:rsidR="00C52DAC" w:rsidRDefault="00C5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A020" w14:textId="77777777" w:rsidR="00C52DAC" w:rsidRDefault="00C52DAC">
      <w:r>
        <w:rPr>
          <w:color w:val="000000"/>
        </w:rPr>
        <w:separator/>
      </w:r>
    </w:p>
  </w:footnote>
  <w:footnote w:type="continuationSeparator" w:id="0">
    <w:p w14:paraId="0DEF3B02" w14:textId="77777777" w:rsidR="00C52DAC" w:rsidRDefault="00C5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6406" w14:textId="77777777" w:rsidR="0080180C" w:rsidRDefault="00932E0B">
    <w:pPr>
      <w:pStyle w:val="Topptekst"/>
      <w:tabs>
        <w:tab w:val="right" w:pos="9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EAB5" w14:textId="6E06D9CE" w:rsidR="001D19F8" w:rsidRDefault="001D19F8" w:rsidP="001D19F8">
    <w:pPr>
      <w:pStyle w:val="Topptekst"/>
      <w:jc w:val="center"/>
    </w:pPr>
    <w:r>
      <w:rPr>
        <w:rFonts w:ascii="Helvetica" w:hAnsi="Helvetica" w:cs="Helvetica"/>
        <w:noProof/>
        <w:color w:val="444444"/>
        <w:sz w:val="21"/>
        <w:szCs w:val="21"/>
        <w:lang w:val="nb-NO"/>
      </w:rPr>
      <w:drawing>
        <wp:inline distT="0" distB="0" distL="0" distR="0" wp14:anchorId="17DE947F" wp14:editId="36FCA79A">
          <wp:extent cx="2150669" cy="501823"/>
          <wp:effectExtent l="0" t="0" r="2540" b="0"/>
          <wp:docPr id="1" name="Bilde 1" descr="LogoNasjonalt forsknings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asjonalt forsknings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0" cy="50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528"/>
    <w:multiLevelType w:val="multilevel"/>
    <w:tmpl w:val="762CFC28"/>
    <w:styleLink w:val="LFO12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1655620"/>
    <w:multiLevelType w:val="multilevel"/>
    <w:tmpl w:val="C33EC288"/>
    <w:lvl w:ilvl="0">
      <w:start w:val="1"/>
      <w:numFmt w:val="decimal"/>
      <w:lvlText w:val="%1"/>
      <w:lvlJc w:val="left"/>
      <w:pPr>
        <w:ind w:left="990" w:hanging="99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91F56"/>
    <w:multiLevelType w:val="multilevel"/>
    <w:tmpl w:val="E0CC90CA"/>
    <w:styleLink w:val="LFO10"/>
    <w:lvl w:ilvl="0">
      <w:numFmt w:val="bullet"/>
      <w:pStyle w:val="Punktmerketliste"/>
      <w:lvlText w:val="▪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644452E"/>
    <w:multiLevelType w:val="hybridMultilevel"/>
    <w:tmpl w:val="77A43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7D9C"/>
    <w:multiLevelType w:val="multilevel"/>
    <w:tmpl w:val="14FA2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E1F1C65"/>
    <w:multiLevelType w:val="multilevel"/>
    <w:tmpl w:val="0F2667BE"/>
    <w:styleLink w:val="LFO8"/>
    <w:lvl w:ilvl="0">
      <w:start w:val="1"/>
      <w:numFmt w:val="decimal"/>
      <w:pStyle w:val="Bilag"/>
      <w:lvlText w:val="Bilag %1:"/>
      <w:lvlJc w:val="left"/>
      <w:pPr>
        <w:ind w:left="992" w:hanging="992"/>
      </w:pPr>
      <w:rPr>
        <w:b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1E9C"/>
    <w:multiLevelType w:val="multilevel"/>
    <w:tmpl w:val="1144D1B4"/>
    <w:styleLink w:val="LFO2"/>
    <w:lvl w:ilvl="0">
      <w:start w:val="1"/>
      <w:numFmt w:val="decimal"/>
      <w:pStyle w:val="HjortOverskrift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8C1192"/>
    <w:multiLevelType w:val="multilevel"/>
    <w:tmpl w:val="A8FC4B9E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915EB1"/>
    <w:multiLevelType w:val="multilevel"/>
    <w:tmpl w:val="F1F26B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428252A"/>
    <w:multiLevelType w:val="multilevel"/>
    <w:tmpl w:val="D29C6650"/>
    <w:styleLink w:val="WWOutlineListStyle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D337FBE"/>
    <w:multiLevelType w:val="multilevel"/>
    <w:tmpl w:val="C70A4686"/>
    <w:styleLink w:val="WWOutlineListStyle2"/>
    <w:lvl w:ilvl="0">
      <w:start w:val="1"/>
      <w:numFmt w:val="decimal"/>
      <w:pStyle w:val="Overskrift1"/>
      <w:lvlText w:val="%1"/>
      <w:lvlJc w:val="left"/>
      <w:pPr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</w:lvl>
    <w:lvl w:ilvl="3">
      <w:start w:val="1"/>
      <w:numFmt w:val="decimal"/>
      <w:pStyle w:val="Overskrift4"/>
      <w:lvlText w:val="%1.%2.%3.%4"/>
      <w:lvlJc w:val="left"/>
      <w:pPr>
        <w:ind w:left="1276" w:hanging="1276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>
    <w:nsid w:val="7607449F"/>
    <w:multiLevelType w:val="multilevel"/>
    <w:tmpl w:val="A14A0C78"/>
    <w:styleLink w:val="WWOutlineListStyle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081"/>
    <w:rsid w:val="00032828"/>
    <w:rsid w:val="0004393B"/>
    <w:rsid w:val="00044775"/>
    <w:rsid w:val="00072D2E"/>
    <w:rsid w:val="001D19F8"/>
    <w:rsid w:val="00277C00"/>
    <w:rsid w:val="00304393"/>
    <w:rsid w:val="00306E35"/>
    <w:rsid w:val="003148DF"/>
    <w:rsid w:val="00363941"/>
    <w:rsid w:val="00425D07"/>
    <w:rsid w:val="00473EA7"/>
    <w:rsid w:val="004E0524"/>
    <w:rsid w:val="00515B5E"/>
    <w:rsid w:val="00574EAF"/>
    <w:rsid w:val="005C31B7"/>
    <w:rsid w:val="005F387B"/>
    <w:rsid w:val="00670CFC"/>
    <w:rsid w:val="006A045D"/>
    <w:rsid w:val="006E5722"/>
    <w:rsid w:val="00741CA7"/>
    <w:rsid w:val="007627EE"/>
    <w:rsid w:val="00767052"/>
    <w:rsid w:val="007B7E1B"/>
    <w:rsid w:val="0081081C"/>
    <w:rsid w:val="008109A1"/>
    <w:rsid w:val="00852B56"/>
    <w:rsid w:val="0087565D"/>
    <w:rsid w:val="008E730F"/>
    <w:rsid w:val="00943074"/>
    <w:rsid w:val="00951D47"/>
    <w:rsid w:val="009661AB"/>
    <w:rsid w:val="00972AF0"/>
    <w:rsid w:val="00A137C3"/>
    <w:rsid w:val="00A30F06"/>
    <w:rsid w:val="00A36E99"/>
    <w:rsid w:val="00A6099D"/>
    <w:rsid w:val="00A7465A"/>
    <w:rsid w:val="00A86FE7"/>
    <w:rsid w:val="00AA61FA"/>
    <w:rsid w:val="00AB6B39"/>
    <w:rsid w:val="00B27B1D"/>
    <w:rsid w:val="00B32A99"/>
    <w:rsid w:val="00B5482F"/>
    <w:rsid w:val="00B72173"/>
    <w:rsid w:val="00BC6019"/>
    <w:rsid w:val="00C25E25"/>
    <w:rsid w:val="00C52DAC"/>
    <w:rsid w:val="00CA2C90"/>
    <w:rsid w:val="00CC6429"/>
    <w:rsid w:val="00D32299"/>
    <w:rsid w:val="00D45468"/>
    <w:rsid w:val="00D85A76"/>
    <w:rsid w:val="00D90081"/>
    <w:rsid w:val="00DA5AD5"/>
    <w:rsid w:val="00E2107E"/>
    <w:rsid w:val="00E56102"/>
    <w:rsid w:val="00EB1CB4"/>
    <w:rsid w:val="00EF7028"/>
    <w:rsid w:val="00F165FD"/>
    <w:rsid w:val="00F51830"/>
    <w:rsid w:val="00F66BD8"/>
    <w:rsid w:val="00F702C2"/>
    <w:rsid w:val="00FB5C92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Brdtekst"/>
    <w:pPr>
      <w:keepNext/>
      <w:numPr>
        <w:numId w:val="1"/>
      </w:numPr>
      <w:tabs>
        <w:tab w:val="left" w:pos="-1984"/>
      </w:tabs>
      <w:spacing w:before="300" w:line="300" w:lineRule="exact"/>
      <w:outlineLvl w:val="0"/>
    </w:pPr>
    <w:rPr>
      <w:rFonts w:cs="Arial"/>
      <w:b/>
      <w:bCs/>
      <w:caps/>
      <w:kern w:val="3"/>
      <w:sz w:val="26"/>
    </w:rPr>
  </w:style>
  <w:style w:type="paragraph" w:styleId="Overskrift2">
    <w:name w:val="heading 2"/>
    <w:basedOn w:val="Normal"/>
    <w:next w:val="Brdtekst"/>
    <w:pPr>
      <w:keepNext/>
      <w:numPr>
        <w:ilvl w:val="1"/>
        <w:numId w:val="1"/>
      </w:numPr>
      <w:tabs>
        <w:tab w:val="left" w:pos="-1984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pPr>
      <w:keepNext/>
      <w:numPr>
        <w:ilvl w:val="2"/>
        <w:numId w:val="1"/>
      </w:numPr>
      <w:tabs>
        <w:tab w:val="left" w:pos="-1984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pPr>
      <w:keepNext/>
      <w:numPr>
        <w:ilvl w:val="3"/>
        <w:numId w:val="1"/>
      </w:numPr>
      <w:tabs>
        <w:tab w:val="left" w:pos="-255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pPr>
      <w:keepNext/>
      <w:numPr>
        <w:ilvl w:val="4"/>
        <w:numId w:val="1"/>
      </w:numPr>
      <w:tabs>
        <w:tab w:val="left" w:pos="-742"/>
      </w:tabs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pPr>
      <w:keepNext/>
      <w:numPr>
        <w:ilvl w:val="5"/>
        <w:numId w:val="1"/>
      </w:numPr>
      <w:tabs>
        <w:tab w:val="left" w:pos="-1030"/>
      </w:tabs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tabs>
        <w:tab w:val="left" w:pos="-1318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pPr>
      <w:numPr>
        <w:ilvl w:val="7"/>
        <w:numId w:val="1"/>
      </w:numPr>
      <w:tabs>
        <w:tab w:val="left" w:pos="-1606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tabs>
        <w:tab w:val="left" w:pos="-189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2">
    <w:name w:val="WW_OutlineListStyle_2"/>
    <w:basedOn w:val="Ingenliste"/>
    <w:pPr>
      <w:numPr>
        <w:numId w:val="1"/>
      </w:numPr>
    </w:pPr>
  </w:style>
  <w:style w:type="paragraph" w:styleId="Topptekst">
    <w:name w:val="header"/>
    <w:basedOn w:val="Normal"/>
    <w:rPr>
      <w:rFonts w:ascii="Times" w:hAnsi="Times"/>
      <w:b/>
      <w:bCs/>
      <w:lang w:val="en-US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pPr>
      <w:numPr>
        <w:numId w:val="0"/>
      </w:numPr>
    </w:pPr>
  </w:style>
  <w:style w:type="paragraph" w:customStyle="1" w:styleId="HjortOverskrift1">
    <w:name w:val="HjortOverskrift1"/>
    <w:basedOn w:val="Overskrift1"/>
    <w:autoRedefine/>
    <w:pPr>
      <w:numPr>
        <w:numId w:val="0"/>
      </w:numPr>
      <w:tabs>
        <w:tab w:val="clear" w:pos="-1984"/>
        <w:tab w:val="left" w:pos="0"/>
        <w:tab w:val="left" w:pos="992"/>
      </w:tabs>
    </w:pPr>
    <w:rPr>
      <w:bCs w:val="0"/>
      <w:sz w:val="24"/>
    </w:rPr>
  </w:style>
  <w:style w:type="paragraph" w:customStyle="1" w:styleId="HjortOverskrift2">
    <w:name w:val="HjortOverskrift2"/>
    <w:basedOn w:val="Overskrift2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</w:style>
  <w:style w:type="paragraph" w:customStyle="1" w:styleId="HjortOverskrift3">
    <w:name w:val="HjortOverskrift3"/>
    <w:basedOn w:val="Overskrift3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pPr>
      <w:numPr>
        <w:ilvl w:val="0"/>
        <w:numId w:val="5"/>
      </w:numPr>
    </w:pPr>
    <w:rPr>
      <w:b w:val="0"/>
      <w:i/>
    </w:rPr>
  </w:style>
  <w:style w:type="paragraph" w:customStyle="1" w:styleId="HjortNormal">
    <w:name w:val="HjortNormal"/>
    <w:basedOn w:val="Normal"/>
    <w:autoRedefine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rPr>
      <w:b/>
    </w:rPr>
  </w:style>
  <w:style w:type="paragraph" w:styleId="INNH1">
    <w:name w:val="toc 1"/>
    <w:basedOn w:val="fetnormal"/>
    <w:next w:val="Normal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pPr>
      <w:ind w:left="397"/>
    </w:pPr>
  </w:style>
  <w:style w:type="paragraph" w:styleId="INNH4">
    <w:name w:val="toc 4"/>
    <w:basedOn w:val="Normal"/>
    <w:next w:val="Normal"/>
    <w:autoRedefine/>
    <w:pPr>
      <w:ind w:left="397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5">
    <w:name w:val="toc 5"/>
    <w:basedOn w:val="Normal"/>
    <w:next w:val="Normal"/>
    <w:autoRedefine/>
    <w:pPr>
      <w:ind w:left="960"/>
    </w:pPr>
  </w:style>
  <w:style w:type="paragraph" w:styleId="INNH6">
    <w:name w:val="toc 6"/>
    <w:basedOn w:val="Normal"/>
    <w:next w:val="Normal"/>
    <w:autoRedefine/>
    <w:pPr>
      <w:ind w:left="1200"/>
    </w:pPr>
  </w:style>
  <w:style w:type="paragraph" w:styleId="INNH7">
    <w:name w:val="toc 7"/>
    <w:basedOn w:val="Normal"/>
    <w:next w:val="Normal"/>
    <w:autoRedefine/>
    <w:pPr>
      <w:ind w:left="1440"/>
    </w:pPr>
  </w:style>
  <w:style w:type="paragraph" w:styleId="INNH8">
    <w:name w:val="toc 8"/>
    <w:basedOn w:val="Normal"/>
    <w:next w:val="Normal"/>
    <w:autoRedefine/>
    <w:pPr>
      <w:ind w:left="1680"/>
    </w:pPr>
  </w:style>
  <w:style w:type="paragraph" w:styleId="INNH9">
    <w:name w:val="toc 9"/>
    <w:basedOn w:val="Normal"/>
    <w:next w:val="Normal"/>
    <w:autoRedefine/>
    <w:pPr>
      <w:ind w:left="1920"/>
    </w:pPr>
  </w:style>
  <w:style w:type="character" w:styleId="Sidetall">
    <w:name w:val="page number"/>
    <w:basedOn w:val="Standardskriftforavsnitt"/>
  </w:style>
  <w:style w:type="paragraph" w:styleId="Sitat">
    <w:name w:val="Quote"/>
    <w:basedOn w:val="Brdtekst"/>
    <w:pPr>
      <w:ind w:left="992"/>
    </w:pPr>
    <w:rPr>
      <w:i/>
      <w:szCs w:val="20"/>
    </w:rPr>
  </w:style>
  <w:style w:type="paragraph" w:customStyle="1" w:styleId="bunntekst0">
    <w:name w:val="bunntekst"/>
    <w:basedOn w:val="Sitat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pPr>
      <w:numPr>
        <w:numId w:val="6"/>
      </w:numPr>
      <w:tabs>
        <w:tab w:val="left" w:pos="-1984"/>
      </w:tabs>
      <w:suppressAutoHyphens/>
      <w:spacing w:line="300" w:lineRule="exact"/>
      <w:jc w:val="both"/>
    </w:pPr>
    <w:rPr>
      <w:sz w:val="24"/>
      <w:szCs w:val="24"/>
    </w:rPr>
  </w:style>
  <w:style w:type="paragraph" w:styleId="Punktmerketliste">
    <w:name w:val="List Bullet"/>
    <w:basedOn w:val="Brdtekst"/>
    <w:pPr>
      <w:numPr>
        <w:numId w:val="7"/>
      </w:numPr>
      <w:tabs>
        <w:tab w:val="clear" w:pos="992"/>
        <w:tab w:val="left" w:pos="-850"/>
        <w:tab w:val="left" w:pos="-283"/>
      </w:tabs>
    </w:pPr>
  </w:style>
  <w:style w:type="paragraph" w:styleId="Nummerertliste">
    <w:name w:val="List Number"/>
    <w:basedOn w:val="Normal"/>
    <w:pPr>
      <w:numPr>
        <w:numId w:val="8"/>
      </w:numPr>
      <w:tabs>
        <w:tab w:val="left" w:pos="-295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rPr>
      <w:sz w:val="24"/>
      <w:szCs w:val="24"/>
      <w:lang w:val="nb-NO" w:eastAsia="nb-NO" w:bidi="ar-SA"/>
    </w:rPr>
  </w:style>
  <w:style w:type="paragraph" w:styleId="Fotnotetekst">
    <w:name w:val="footnote text"/>
    <w:basedOn w:val="Normal"/>
    <w:rPr>
      <w:sz w:val="20"/>
      <w:szCs w:val="20"/>
    </w:rPr>
  </w:style>
  <w:style w:type="character" w:customStyle="1" w:styleId="FotnotetekstTegn">
    <w:name w:val="Fotnotetekst Tegn"/>
    <w:basedOn w:val="Standardskriftforavsnitt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numbering" w:customStyle="1" w:styleId="WWOutlineListStyle1">
    <w:name w:val="WW_OutlineListStyle_1"/>
    <w:basedOn w:val="Ingenliste"/>
    <w:pPr>
      <w:numPr>
        <w:numId w:val="2"/>
      </w:numPr>
    </w:pPr>
  </w:style>
  <w:style w:type="numbering" w:customStyle="1" w:styleId="WWOutlineListStyle">
    <w:name w:val="WW_OutlineListStyle"/>
    <w:basedOn w:val="Ingenliste"/>
    <w:pPr>
      <w:numPr>
        <w:numId w:val="3"/>
      </w:numPr>
    </w:pPr>
  </w:style>
  <w:style w:type="numbering" w:customStyle="1" w:styleId="1111111">
    <w:name w:val="1 / 1.1 / 1.1.11"/>
    <w:basedOn w:val="Ingenliste"/>
    <w:pPr>
      <w:numPr>
        <w:numId w:val="4"/>
      </w:numPr>
    </w:pPr>
  </w:style>
  <w:style w:type="numbering" w:customStyle="1" w:styleId="LFO2">
    <w:name w:val="LFO2"/>
    <w:basedOn w:val="Ingenliste"/>
    <w:pPr>
      <w:numPr>
        <w:numId w:val="5"/>
      </w:numPr>
    </w:pPr>
  </w:style>
  <w:style w:type="numbering" w:customStyle="1" w:styleId="LFO8">
    <w:name w:val="LFO8"/>
    <w:basedOn w:val="Ingenliste"/>
    <w:pPr>
      <w:numPr>
        <w:numId w:val="6"/>
      </w:numPr>
    </w:pPr>
  </w:style>
  <w:style w:type="numbering" w:customStyle="1" w:styleId="LFO10">
    <w:name w:val="LFO10"/>
    <w:basedOn w:val="Ingenliste"/>
    <w:pPr>
      <w:numPr>
        <w:numId w:val="7"/>
      </w:numPr>
    </w:pPr>
  </w:style>
  <w:style w:type="numbering" w:customStyle="1" w:styleId="LFO12">
    <w:name w:val="LFO12"/>
    <w:basedOn w:val="Ingenliste"/>
    <w:pPr>
      <w:numPr>
        <w:numId w:val="8"/>
      </w:numPr>
    </w:pPr>
  </w:style>
  <w:style w:type="table" w:styleId="Tabellrutenett">
    <w:name w:val="Table Grid"/>
    <w:basedOn w:val="Vanligtabell"/>
    <w:rsid w:val="00FB5C92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15B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B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5B5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5B5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B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87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Brdtekst"/>
    <w:pPr>
      <w:keepNext/>
      <w:numPr>
        <w:numId w:val="1"/>
      </w:numPr>
      <w:tabs>
        <w:tab w:val="left" w:pos="-1984"/>
      </w:tabs>
      <w:spacing w:before="300" w:line="300" w:lineRule="exact"/>
      <w:outlineLvl w:val="0"/>
    </w:pPr>
    <w:rPr>
      <w:rFonts w:cs="Arial"/>
      <w:b/>
      <w:bCs/>
      <w:caps/>
      <w:kern w:val="3"/>
      <w:sz w:val="26"/>
    </w:rPr>
  </w:style>
  <w:style w:type="paragraph" w:styleId="Overskrift2">
    <w:name w:val="heading 2"/>
    <w:basedOn w:val="Normal"/>
    <w:next w:val="Brdtekst"/>
    <w:pPr>
      <w:keepNext/>
      <w:numPr>
        <w:ilvl w:val="1"/>
        <w:numId w:val="1"/>
      </w:numPr>
      <w:tabs>
        <w:tab w:val="left" w:pos="-1984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pPr>
      <w:keepNext/>
      <w:numPr>
        <w:ilvl w:val="2"/>
        <w:numId w:val="1"/>
      </w:numPr>
      <w:tabs>
        <w:tab w:val="left" w:pos="-1984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pPr>
      <w:keepNext/>
      <w:numPr>
        <w:ilvl w:val="3"/>
        <w:numId w:val="1"/>
      </w:numPr>
      <w:tabs>
        <w:tab w:val="left" w:pos="-255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pPr>
      <w:keepNext/>
      <w:numPr>
        <w:ilvl w:val="4"/>
        <w:numId w:val="1"/>
      </w:numPr>
      <w:tabs>
        <w:tab w:val="left" w:pos="-742"/>
      </w:tabs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pPr>
      <w:keepNext/>
      <w:numPr>
        <w:ilvl w:val="5"/>
        <w:numId w:val="1"/>
      </w:numPr>
      <w:tabs>
        <w:tab w:val="left" w:pos="-1030"/>
      </w:tabs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tabs>
        <w:tab w:val="left" w:pos="-1318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pPr>
      <w:numPr>
        <w:ilvl w:val="7"/>
        <w:numId w:val="1"/>
      </w:numPr>
      <w:tabs>
        <w:tab w:val="left" w:pos="-1606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tabs>
        <w:tab w:val="left" w:pos="-189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2">
    <w:name w:val="WW_OutlineListStyle_2"/>
    <w:basedOn w:val="Ingenliste"/>
    <w:pPr>
      <w:numPr>
        <w:numId w:val="1"/>
      </w:numPr>
    </w:pPr>
  </w:style>
  <w:style w:type="paragraph" w:styleId="Topptekst">
    <w:name w:val="header"/>
    <w:basedOn w:val="Normal"/>
    <w:rPr>
      <w:rFonts w:ascii="Times" w:hAnsi="Times"/>
      <w:b/>
      <w:bCs/>
      <w:lang w:val="en-US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pPr>
      <w:numPr>
        <w:numId w:val="0"/>
      </w:numPr>
    </w:pPr>
  </w:style>
  <w:style w:type="paragraph" w:customStyle="1" w:styleId="HjortOverskrift1">
    <w:name w:val="HjortOverskrift1"/>
    <w:basedOn w:val="Overskrift1"/>
    <w:autoRedefine/>
    <w:pPr>
      <w:numPr>
        <w:numId w:val="0"/>
      </w:numPr>
      <w:tabs>
        <w:tab w:val="clear" w:pos="-1984"/>
        <w:tab w:val="left" w:pos="0"/>
        <w:tab w:val="left" w:pos="992"/>
      </w:tabs>
    </w:pPr>
    <w:rPr>
      <w:bCs w:val="0"/>
      <w:sz w:val="24"/>
    </w:rPr>
  </w:style>
  <w:style w:type="paragraph" w:customStyle="1" w:styleId="HjortOverskrift2">
    <w:name w:val="HjortOverskrift2"/>
    <w:basedOn w:val="Overskrift2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</w:style>
  <w:style w:type="paragraph" w:customStyle="1" w:styleId="HjortOverskrift3">
    <w:name w:val="HjortOverskrift3"/>
    <w:basedOn w:val="Overskrift3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pPr>
      <w:numPr>
        <w:ilvl w:val="0"/>
        <w:numId w:val="5"/>
      </w:numPr>
    </w:pPr>
    <w:rPr>
      <w:b w:val="0"/>
      <w:i/>
    </w:rPr>
  </w:style>
  <w:style w:type="paragraph" w:customStyle="1" w:styleId="HjortNormal">
    <w:name w:val="HjortNormal"/>
    <w:basedOn w:val="Normal"/>
    <w:autoRedefine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rPr>
      <w:b/>
    </w:rPr>
  </w:style>
  <w:style w:type="paragraph" w:styleId="INNH1">
    <w:name w:val="toc 1"/>
    <w:basedOn w:val="fetnormal"/>
    <w:next w:val="Normal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pPr>
      <w:ind w:left="397"/>
    </w:pPr>
  </w:style>
  <w:style w:type="paragraph" w:styleId="INNH4">
    <w:name w:val="toc 4"/>
    <w:basedOn w:val="Normal"/>
    <w:next w:val="Normal"/>
    <w:autoRedefine/>
    <w:pPr>
      <w:ind w:left="397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5">
    <w:name w:val="toc 5"/>
    <w:basedOn w:val="Normal"/>
    <w:next w:val="Normal"/>
    <w:autoRedefine/>
    <w:pPr>
      <w:ind w:left="960"/>
    </w:pPr>
  </w:style>
  <w:style w:type="paragraph" w:styleId="INNH6">
    <w:name w:val="toc 6"/>
    <w:basedOn w:val="Normal"/>
    <w:next w:val="Normal"/>
    <w:autoRedefine/>
    <w:pPr>
      <w:ind w:left="1200"/>
    </w:pPr>
  </w:style>
  <w:style w:type="paragraph" w:styleId="INNH7">
    <w:name w:val="toc 7"/>
    <w:basedOn w:val="Normal"/>
    <w:next w:val="Normal"/>
    <w:autoRedefine/>
    <w:pPr>
      <w:ind w:left="1440"/>
    </w:pPr>
  </w:style>
  <w:style w:type="paragraph" w:styleId="INNH8">
    <w:name w:val="toc 8"/>
    <w:basedOn w:val="Normal"/>
    <w:next w:val="Normal"/>
    <w:autoRedefine/>
    <w:pPr>
      <w:ind w:left="1680"/>
    </w:pPr>
  </w:style>
  <w:style w:type="paragraph" w:styleId="INNH9">
    <w:name w:val="toc 9"/>
    <w:basedOn w:val="Normal"/>
    <w:next w:val="Normal"/>
    <w:autoRedefine/>
    <w:pPr>
      <w:ind w:left="1920"/>
    </w:pPr>
  </w:style>
  <w:style w:type="character" w:styleId="Sidetall">
    <w:name w:val="page number"/>
    <w:basedOn w:val="Standardskriftforavsnitt"/>
  </w:style>
  <w:style w:type="paragraph" w:styleId="Sitat">
    <w:name w:val="Quote"/>
    <w:basedOn w:val="Brdtekst"/>
    <w:pPr>
      <w:ind w:left="992"/>
    </w:pPr>
    <w:rPr>
      <w:i/>
      <w:szCs w:val="20"/>
    </w:rPr>
  </w:style>
  <w:style w:type="paragraph" w:customStyle="1" w:styleId="bunntekst0">
    <w:name w:val="bunntekst"/>
    <w:basedOn w:val="Sitat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pPr>
      <w:numPr>
        <w:numId w:val="6"/>
      </w:numPr>
      <w:tabs>
        <w:tab w:val="left" w:pos="-1984"/>
      </w:tabs>
      <w:suppressAutoHyphens/>
      <w:spacing w:line="300" w:lineRule="exact"/>
      <w:jc w:val="both"/>
    </w:pPr>
    <w:rPr>
      <w:sz w:val="24"/>
      <w:szCs w:val="24"/>
    </w:rPr>
  </w:style>
  <w:style w:type="paragraph" w:styleId="Punktmerketliste">
    <w:name w:val="List Bullet"/>
    <w:basedOn w:val="Brdtekst"/>
    <w:pPr>
      <w:numPr>
        <w:numId w:val="7"/>
      </w:numPr>
      <w:tabs>
        <w:tab w:val="clear" w:pos="992"/>
        <w:tab w:val="left" w:pos="-850"/>
        <w:tab w:val="left" w:pos="-283"/>
      </w:tabs>
    </w:pPr>
  </w:style>
  <w:style w:type="paragraph" w:styleId="Nummerertliste">
    <w:name w:val="List Number"/>
    <w:basedOn w:val="Normal"/>
    <w:pPr>
      <w:numPr>
        <w:numId w:val="8"/>
      </w:numPr>
      <w:tabs>
        <w:tab w:val="left" w:pos="-295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rPr>
      <w:sz w:val="24"/>
      <w:szCs w:val="24"/>
      <w:lang w:val="nb-NO" w:eastAsia="nb-NO" w:bidi="ar-SA"/>
    </w:rPr>
  </w:style>
  <w:style w:type="paragraph" w:styleId="Fotnotetekst">
    <w:name w:val="footnote text"/>
    <w:basedOn w:val="Normal"/>
    <w:rPr>
      <w:sz w:val="20"/>
      <w:szCs w:val="20"/>
    </w:rPr>
  </w:style>
  <w:style w:type="character" w:customStyle="1" w:styleId="FotnotetekstTegn">
    <w:name w:val="Fotnotetekst Tegn"/>
    <w:basedOn w:val="Standardskriftforavsnitt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numbering" w:customStyle="1" w:styleId="WWOutlineListStyle1">
    <w:name w:val="WW_OutlineListStyle_1"/>
    <w:basedOn w:val="Ingenliste"/>
    <w:pPr>
      <w:numPr>
        <w:numId w:val="2"/>
      </w:numPr>
    </w:pPr>
  </w:style>
  <w:style w:type="numbering" w:customStyle="1" w:styleId="WWOutlineListStyle">
    <w:name w:val="WW_OutlineListStyle"/>
    <w:basedOn w:val="Ingenliste"/>
    <w:pPr>
      <w:numPr>
        <w:numId w:val="3"/>
      </w:numPr>
    </w:pPr>
  </w:style>
  <w:style w:type="numbering" w:customStyle="1" w:styleId="1111111">
    <w:name w:val="1 / 1.1 / 1.1.11"/>
    <w:basedOn w:val="Ingenliste"/>
    <w:pPr>
      <w:numPr>
        <w:numId w:val="4"/>
      </w:numPr>
    </w:pPr>
  </w:style>
  <w:style w:type="numbering" w:customStyle="1" w:styleId="LFO2">
    <w:name w:val="LFO2"/>
    <w:basedOn w:val="Ingenliste"/>
    <w:pPr>
      <w:numPr>
        <w:numId w:val="5"/>
      </w:numPr>
    </w:pPr>
  </w:style>
  <w:style w:type="numbering" w:customStyle="1" w:styleId="LFO8">
    <w:name w:val="LFO8"/>
    <w:basedOn w:val="Ingenliste"/>
    <w:pPr>
      <w:numPr>
        <w:numId w:val="6"/>
      </w:numPr>
    </w:pPr>
  </w:style>
  <w:style w:type="numbering" w:customStyle="1" w:styleId="LFO10">
    <w:name w:val="LFO10"/>
    <w:basedOn w:val="Ingenliste"/>
    <w:pPr>
      <w:numPr>
        <w:numId w:val="7"/>
      </w:numPr>
    </w:pPr>
  </w:style>
  <w:style w:type="numbering" w:customStyle="1" w:styleId="LFO12">
    <w:name w:val="LFO12"/>
    <w:basedOn w:val="Ingenliste"/>
    <w:pPr>
      <w:numPr>
        <w:numId w:val="8"/>
      </w:numPr>
    </w:pPr>
  </w:style>
  <w:style w:type="table" w:styleId="Tabellrutenett">
    <w:name w:val="Table Grid"/>
    <w:basedOn w:val="Vanligtabell"/>
    <w:rsid w:val="00FB5C92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15B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B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5B5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5B5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B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8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cmje.org/icmje-recommenda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ell_x0020_dato xmlns="79A0942D-D10B-4D3F-A5CF-9C484A6A80A3" xsi:nil="true"/>
    <Kommentarer xmlns="79A0942D-D10B-4D3F-A5CF-9C484A6A80A3">Ny versjon</Kommentar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4A0790BD13F4DA5CF9C484A6A80A3" ma:contentTypeVersion="0" ma:contentTypeDescription="Opprett et nytt dokument." ma:contentTypeScope="" ma:versionID="a2b24250fb940284ea69e1bd28bbb1cf">
  <xsd:schema xmlns:xsd="http://www.w3.org/2001/XMLSchema" xmlns:xs="http://www.w3.org/2001/XMLSchema" xmlns:p="http://schemas.microsoft.com/office/2006/metadata/properties" xmlns:ns2="79A0942D-D10B-4D3F-A5CF-9C484A6A80A3" targetNamespace="http://schemas.microsoft.com/office/2006/metadata/properties" ma:root="true" ma:fieldsID="d1095045a175f621cf88364dbbfb5569" ns2:_="">
    <xsd:import namespace="79A0942D-D10B-4D3F-A5CF-9C484A6A80A3"/>
    <xsd:element name="properties">
      <xsd:complexType>
        <xsd:sequence>
          <xsd:element name="documentManagement">
            <xsd:complexType>
              <xsd:all>
                <xsd:element ref="ns2:Kommentarer"/>
                <xsd:element ref="ns2:Aktuell_x0020_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942D-D10B-4D3F-A5CF-9C484A6A80A3" elementFormDefault="qualified">
    <xsd:import namespace="http://schemas.microsoft.com/office/2006/documentManagement/types"/>
    <xsd:import namespace="http://schemas.microsoft.com/office/infopath/2007/PartnerControls"/>
    <xsd:element name="Kommentarer" ma:index="8" ma:displayName="Kommentarer" ma:internalName="Kommentarer">
      <xsd:simpleType>
        <xsd:restriction base="dms:Note">
          <xsd:maxLength value="255"/>
        </xsd:restriction>
      </xsd:simpleType>
    </xsd:element>
    <xsd:element name="Aktuell_x0020_dato" ma:index="9" nillable="true" ma:displayName="Aktuell dato" ma:format="DateOnly" ma:internalName="Aktuell_x0020_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43A2D-E0A3-491C-A337-64AD5BCC434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9A0942D-D10B-4D3F-A5CF-9C484A6A80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F331E9-6EB4-4815-B805-7ABEC504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F5638-0E3B-4DAB-84DD-D96C001C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0942D-D10B-4D3F-A5CF-9C484A6A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Helse Vest RHF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Torunn Berge</cp:lastModifiedBy>
  <cp:revision>2</cp:revision>
  <cp:lastPrinted>1999-10-26T08:33:00Z</cp:lastPrinted>
  <dcterms:created xsi:type="dcterms:W3CDTF">2017-03-13T11:28:00Z</dcterms:created>
  <dcterms:modified xsi:type="dcterms:W3CDTF">2017-03-13T11:28:00Z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ContentTypeId">
    <vt:lpwstr>0x0101002D94A0790BD13F4DA5CF9C484A6A80A3</vt:lpwstr>
  </property>
</Properties>
</file>